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EB5B8" w14:textId="20381329" w:rsidR="009D256D" w:rsidRDefault="00FE682D">
      <w:r>
        <w:pict w14:anchorId="18738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106.5pt">
            <v:imagedata r:id="rId6" o:title="CDWM Header"/>
          </v:shape>
        </w:pict>
      </w:r>
    </w:p>
    <w:p w14:paraId="607BB613" w14:textId="66545F36" w:rsidR="00A8702C" w:rsidRDefault="00A8702C" w:rsidP="00A8702C">
      <w:pPr>
        <w:pStyle w:val="NoSpacing"/>
        <w:rPr>
          <w:b/>
          <w:bCs/>
          <w:sz w:val="32"/>
          <w:szCs w:val="32"/>
        </w:rPr>
      </w:pPr>
      <w:r w:rsidRPr="00A8702C">
        <w:rPr>
          <w:b/>
          <w:bCs/>
          <w:sz w:val="32"/>
          <w:szCs w:val="32"/>
        </w:rPr>
        <w:t xml:space="preserve">No </w:t>
      </w:r>
      <w:r w:rsidR="001C0495">
        <w:rPr>
          <w:b/>
          <w:bCs/>
          <w:sz w:val="32"/>
          <w:szCs w:val="32"/>
        </w:rPr>
        <w:t>2</w:t>
      </w:r>
      <w:r w:rsidRPr="00A8702C">
        <w:rPr>
          <w:b/>
          <w:bCs/>
          <w:sz w:val="32"/>
          <w:szCs w:val="32"/>
        </w:rPr>
        <w:tab/>
      </w:r>
      <w:r w:rsidRPr="00A8702C">
        <w:rPr>
          <w:b/>
          <w:bCs/>
          <w:sz w:val="32"/>
          <w:szCs w:val="32"/>
        </w:rPr>
        <w:tab/>
      </w:r>
      <w:r w:rsidRPr="00A8702C">
        <w:rPr>
          <w:b/>
          <w:bCs/>
          <w:sz w:val="32"/>
          <w:szCs w:val="32"/>
        </w:rPr>
        <w:tab/>
      </w:r>
      <w:r w:rsidRPr="00A8702C">
        <w:rPr>
          <w:b/>
          <w:bCs/>
          <w:sz w:val="32"/>
          <w:szCs w:val="32"/>
        </w:rPr>
        <w:tab/>
      </w:r>
      <w:r w:rsidR="001C0495">
        <w:rPr>
          <w:b/>
          <w:bCs/>
          <w:sz w:val="32"/>
          <w:szCs w:val="32"/>
        </w:rPr>
        <w:t>That was awkward</w:t>
      </w:r>
      <w:r w:rsidRPr="00A8702C">
        <w:rPr>
          <w:b/>
          <w:bCs/>
          <w:sz w:val="32"/>
          <w:szCs w:val="32"/>
        </w:rPr>
        <w:tab/>
      </w:r>
      <w:r w:rsidRPr="00A8702C">
        <w:rPr>
          <w:b/>
          <w:bCs/>
          <w:sz w:val="32"/>
          <w:szCs w:val="32"/>
        </w:rPr>
        <w:tab/>
      </w:r>
      <w:r w:rsidRPr="00A8702C">
        <w:rPr>
          <w:b/>
          <w:bCs/>
          <w:sz w:val="32"/>
          <w:szCs w:val="32"/>
        </w:rPr>
        <w:tab/>
      </w:r>
      <w:r w:rsidRPr="00A8702C">
        <w:rPr>
          <w:b/>
          <w:bCs/>
          <w:sz w:val="32"/>
          <w:szCs w:val="32"/>
        </w:rPr>
        <w:tab/>
        <w:t xml:space="preserve">Luke </w:t>
      </w:r>
      <w:r w:rsidR="001C0495">
        <w:rPr>
          <w:b/>
          <w:bCs/>
          <w:sz w:val="32"/>
          <w:szCs w:val="32"/>
        </w:rPr>
        <w:t>7</w:t>
      </w:r>
      <w:r w:rsidRPr="00A8702C">
        <w:rPr>
          <w:b/>
          <w:bCs/>
          <w:sz w:val="32"/>
          <w:szCs w:val="32"/>
        </w:rPr>
        <w:t xml:space="preserve"> v </w:t>
      </w:r>
      <w:r w:rsidR="001C0495">
        <w:rPr>
          <w:b/>
          <w:bCs/>
          <w:sz w:val="32"/>
          <w:szCs w:val="32"/>
        </w:rPr>
        <w:t>36</w:t>
      </w:r>
      <w:r w:rsidRPr="00A8702C">
        <w:rPr>
          <w:b/>
          <w:bCs/>
          <w:sz w:val="32"/>
          <w:szCs w:val="32"/>
        </w:rPr>
        <w:t xml:space="preserve"> to </w:t>
      </w:r>
      <w:r w:rsidR="001C0495">
        <w:rPr>
          <w:b/>
          <w:bCs/>
          <w:sz w:val="32"/>
          <w:szCs w:val="32"/>
        </w:rPr>
        <w:t>50</w:t>
      </w:r>
    </w:p>
    <w:p w14:paraId="2CEFBFA2" w14:textId="77777777" w:rsidR="003A0237" w:rsidRDefault="003A0237" w:rsidP="00A8702C">
      <w:pPr>
        <w:pStyle w:val="NoSpacing"/>
        <w:rPr>
          <w:b/>
          <w:bCs/>
          <w:sz w:val="32"/>
          <w:szCs w:val="32"/>
        </w:rPr>
      </w:pPr>
    </w:p>
    <w:p w14:paraId="4342335F" w14:textId="5E004571" w:rsidR="003A0237" w:rsidRDefault="003A0237" w:rsidP="003A0237">
      <w:pPr>
        <w:pStyle w:val="NoSpacing"/>
        <w:jc w:val="both"/>
        <w:rPr>
          <w:sz w:val="24"/>
          <w:szCs w:val="24"/>
        </w:rPr>
      </w:pPr>
      <w:r w:rsidRPr="003A0237">
        <w:rPr>
          <w:sz w:val="24"/>
          <w:szCs w:val="24"/>
        </w:rPr>
        <w:t>Having spent time with the rogues of the time</w:t>
      </w:r>
      <w:r>
        <w:rPr>
          <w:sz w:val="24"/>
          <w:szCs w:val="24"/>
        </w:rPr>
        <w:t xml:space="preserve"> (tax collectors and Levi), Jesus now accepts an invitation from a member of the group most opposed to him and his ministry. It would be interesting to speculate why this Pharisee asked Jesus to dinner but, going on previous form, his purpose was </w:t>
      </w:r>
      <w:r w:rsidR="0053357B">
        <w:rPr>
          <w:sz w:val="24"/>
          <w:szCs w:val="24"/>
        </w:rPr>
        <w:t xml:space="preserve">probably </w:t>
      </w:r>
      <w:r>
        <w:rPr>
          <w:sz w:val="24"/>
          <w:szCs w:val="24"/>
        </w:rPr>
        <w:t>to do something to devalue or even derail Jesus’ ministry. It was also possible this host had a similar enquiry to Nicodemus in John 3</w:t>
      </w:r>
      <w:r w:rsidR="0053357B">
        <w:rPr>
          <w:sz w:val="24"/>
          <w:szCs w:val="24"/>
        </w:rPr>
        <w:t xml:space="preserve"> but unlikely</w:t>
      </w:r>
      <w:r>
        <w:rPr>
          <w:sz w:val="24"/>
          <w:szCs w:val="24"/>
        </w:rPr>
        <w:t>.</w:t>
      </w:r>
    </w:p>
    <w:p w14:paraId="2929BA20" w14:textId="77777777" w:rsidR="003A0237" w:rsidRPr="00213D46" w:rsidRDefault="003A0237" w:rsidP="003A0237">
      <w:pPr>
        <w:pStyle w:val="NoSpacing"/>
        <w:jc w:val="both"/>
        <w:rPr>
          <w:color w:val="FF0000"/>
          <w:sz w:val="24"/>
          <w:szCs w:val="24"/>
        </w:rPr>
      </w:pPr>
    </w:p>
    <w:p w14:paraId="72A51E39" w14:textId="0BCF96C2" w:rsidR="003A0237" w:rsidRPr="00213D46" w:rsidRDefault="003A0237" w:rsidP="003A0237">
      <w:pPr>
        <w:pStyle w:val="NoSpacing"/>
        <w:numPr>
          <w:ilvl w:val="0"/>
          <w:numId w:val="2"/>
        </w:numPr>
        <w:jc w:val="both"/>
        <w:rPr>
          <w:color w:val="FF0000"/>
          <w:sz w:val="24"/>
          <w:szCs w:val="24"/>
        </w:rPr>
      </w:pPr>
      <w:r w:rsidRPr="00213D46">
        <w:rPr>
          <w:color w:val="FF0000"/>
          <w:sz w:val="24"/>
          <w:szCs w:val="24"/>
        </w:rPr>
        <w:t xml:space="preserve">Jesus accepts the invitation knowing that it would not be a comfortable </w:t>
      </w:r>
      <w:proofErr w:type="gramStart"/>
      <w:r w:rsidRPr="00213D46">
        <w:rPr>
          <w:color w:val="FF0000"/>
          <w:sz w:val="24"/>
          <w:szCs w:val="24"/>
        </w:rPr>
        <w:t>evening?</w:t>
      </w:r>
      <w:proofErr w:type="gramEnd"/>
    </w:p>
    <w:p w14:paraId="218CD454" w14:textId="2F5C13E1" w:rsidR="003A0237" w:rsidRPr="00213D46" w:rsidRDefault="003A0237" w:rsidP="003A0237">
      <w:pPr>
        <w:pStyle w:val="NoSpacing"/>
        <w:ind w:left="720"/>
        <w:jc w:val="both"/>
        <w:rPr>
          <w:color w:val="FF0000"/>
          <w:sz w:val="24"/>
          <w:szCs w:val="24"/>
        </w:rPr>
      </w:pPr>
      <w:r w:rsidRPr="00213D46">
        <w:rPr>
          <w:color w:val="FF0000"/>
          <w:sz w:val="24"/>
          <w:szCs w:val="24"/>
        </w:rPr>
        <w:t xml:space="preserve">Do we need to be bolder </w:t>
      </w:r>
      <w:r w:rsidR="003B4F45" w:rsidRPr="00213D46">
        <w:rPr>
          <w:color w:val="FF0000"/>
          <w:sz w:val="24"/>
          <w:szCs w:val="24"/>
        </w:rPr>
        <w:t>about who we eat with, whether that be in our homes or at Starbucks?</w:t>
      </w:r>
    </w:p>
    <w:p w14:paraId="36FD4472" w14:textId="5AD1BEAC" w:rsidR="003B4F45" w:rsidRPr="00213D46" w:rsidRDefault="003B4F45" w:rsidP="003A0237">
      <w:pPr>
        <w:pStyle w:val="NoSpacing"/>
        <w:ind w:left="720"/>
        <w:jc w:val="both"/>
        <w:rPr>
          <w:color w:val="FF0000"/>
          <w:sz w:val="24"/>
          <w:szCs w:val="24"/>
        </w:rPr>
      </w:pPr>
      <w:r w:rsidRPr="00213D46">
        <w:rPr>
          <w:color w:val="FF0000"/>
          <w:sz w:val="24"/>
          <w:szCs w:val="24"/>
        </w:rPr>
        <w:t>Are our meals too cosy?</w:t>
      </w:r>
    </w:p>
    <w:p w14:paraId="20D22D6D" w14:textId="77777777" w:rsidR="003B4F45" w:rsidRDefault="003B4F45" w:rsidP="003B4F45">
      <w:pPr>
        <w:pStyle w:val="NoSpacing"/>
        <w:jc w:val="both"/>
        <w:rPr>
          <w:sz w:val="24"/>
          <w:szCs w:val="24"/>
        </w:rPr>
      </w:pPr>
    </w:p>
    <w:p w14:paraId="128027A3" w14:textId="597D5BF3" w:rsidR="004F380F" w:rsidRDefault="003B4F45" w:rsidP="004F380F">
      <w:pPr>
        <w:pStyle w:val="NoSpacing"/>
        <w:jc w:val="both"/>
        <w:rPr>
          <w:sz w:val="24"/>
          <w:szCs w:val="24"/>
        </w:rPr>
      </w:pPr>
      <w:r>
        <w:rPr>
          <w:sz w:val="24"/>
          <w:szCs w:val="24"/>
        </w:rPr>
        <w:t>The narrative is a stark contrast between two people’s response to Jesus. The woman illustrates the gratitude, boldness and humility of faith. The Pharisee pictures separatism confronted by Jesus.</w:t>
      </w:r>
      <w:r w:rsidR="0029407C">
        <w:rPr>
          <w:sz w:val="24"/>
          <w:szCs w:val="24"/>
        </w:rPr>
        <w:t xml:space="preserve"> Since Jesus is a public figure, the door to this meal likely remains open so that interested people can enter and sit on the edge of the room</w:t>
      </w:r>
      <w:r w:rsidR="004F380F">
        <w:rPr>
          <w:sz w:val="24"/>
          <w:szCs w:val="24"/>
        </w:rPr>
        <w:t>.</w:t>
      </w:r>
      <w:r w:rsidR="0029407C">
        <w:rPr>
          <w:b/>
          <w:bCs/>
          <w:sz w:val="24"/>
          <w:szCs w:val="24"/>
        </w:rPr>
        <w:tab/>
      </w:r>
      <w:r w:rsidR="0029407C">
        <w:rPr>
          <w:b/>
          <w:bCs/>
          <w:sz w:val="24"/>
          <w:szCs w:val="24"/>
        </w:rPr>
        <w:tab/>
      </w:r>
      <w:r w:rsidR="0029407C">
        <w:rPr>
          <w:b/>
          <w:bCs/>
          <w:sz w:val="24"/>
          <w:szCs w:val="24"/>
        </w:rPr>
        <w:tab/>
      </w:r>
      <w:r w:rsidR="0029407C">
        <w:rPr>
          <w:b/>
          <w:bCs/>
          <w:sz w:val="24"/>
          <w:szCs w:val="24"/>
        </w:rPr>
        <w:tab/>
      </w:r>
      <w:r w:rsidR="0029407C">
        <w:rPr>
          <w:b/>
          <w:bCs/>
          <w:sz w:val="24"/>
          <w:szCs w:val="24"/>
        </w:rPr>
        <w:tab/>
      </w:r>
    </w:p>
    <w:p w14:paraId="1A6A2782" w14:textId="393D5AE9" w:rsidR="004F380F" w:rsidRDefault="00FE682D" w:rsidP="004F380F">
      <w:pPr>
        <w:pStyle w:val="NoSpacing"/>
        <w:rPr>
          <w:sz w:val="24"/>
          <w:szCs w:val="24"/>
        </w:rPr>
      </w:pPr>
      <w:r>
        <w:rPr>
          <w:noProof/>
        </w:rPr>
        <w:pict w14:anchorId="20C7B975">
          <v:shape id="_x0000_s1027" type="#_x0000_t75" style="position:absolute;margin-left:.2pt;margin-top:0;width:255.4pt;height:138.25pt;z-index:-251658752;mso-position-horizontal:absolute;mso-position-horizontal-relative:text;mso-position-vertical:bottom;mso-position-vertical-relative:text;mso-width-relative:page;mso-height-relative:page" wrapcoords="-63 0 -63 21483 21600 21483 21600 0 -63 0">
            <v:imagedata r:id="rId7" o:title="triclinium"/>
            <w10:wrap type="through"/>
          </v:shape>
        </w:pict>
      </w:r>
      <w:r w:rsidR="004F380F" w:rsidRPr="0029407C">
        <w:rPr>
          <w:sz w:val="24"/>
          <w:szCs w:val="24"/>
        </w:rPr>
        <w:t xml:space="preserve">The image of </w:t>
      </w:r>
      <w:r w:rsidR="004F380F">
        <w:rPr>
          <w:sz w:val="24"/>
          <w:szCs w:val="24"/>
        </w:rPr>
        <w:t>‘</w:t>
      </w:r>
      <w:r w:rsidR="004F380F" w:rsidRPr="0029407C">
        <w:rPr>
          <w:sz w:val="24"/>
          <w:szCs w:val="24"/>
        </w:rPr>
        <w:t>reclining</w:t>
      </w:r>
      <w:r w:rsidR="004F380F">
        <w:rPr>
          <w:sz w:val="24"/>
          <w:szCs w:val="24"/>
        </w:rPr>
        <w:t>’ (v36) is typical of how meals would be taken. It was called a triclinium where people would lean in towards a central table to eat. That is almost certainly how Jesus’ last supper was taken rather than the classical view of a table.</w:t>
      </w:r>
    </w:p>
    <w:p w14:paraId="3932E222" w14:textId="77777777" w:rsidR="004F380F" w:rsidRDefault="004F380F" w:rsidP="004F380F">
      <w:pPr>
        <w:pStyle w:val="NoSpacing"/>
        <w:rPr>
          <w:sz w:val="24"/>
          <w:szCs w:val="24"/>
        </w:rPr>
      </w:pPr>
    </w:p>
    <w:p w14:paraId="4A1FD0CF" w14:textId="77777777" w:rsidR="004F380F" w:rsidRDefault="004F380F" w:rsidP="004F380F">
      <w:pPr>
        <w:pStyle w:val="NoSpacing"/>
        <w:rPr>
          <w:b/>
          <w:bCs/>
          <w:sz w:val="24"/>
          <w:szCs w:val="24"/>
        </w:rPr>
      </w:pPr>
    </w:p>
    <w:p w14:paraId="5FA221C6" w14:textId="77777777" w:rsidR="004F380F" w:rsidRDefault="004F380F" w:rsidP="004F380F">
      <w:pPr>
        <w:pStyle w:val="NoSpacing"/>
        <w:rPr>
          <w:b/>
          <w:bCs/>
          <w:sz w:val="24"/>
          <w:szCs w:val="24"/>
        </w:rPr>
      </w:pPr>
    </w:p>
    <w:p w14:paraId="32C6DCEF" w14:textId="77777777" w:rsidR="004F380F" w:rsidRDefault="004F380F" w:rsidP="004F380F">
      <w:pPr>
        <w:pStyle w:val="NoSpacing"/>
        <w:rPr>
          <w:b/>
          <w:bCs/>
          <w:sz w:val="24"/>
          <w:szCs w:val="24"/>
        </w:rPr>
      </w:pPr>
    </w:p>
    <w:p w14:paraId="0853E149" w14:textId="77777777" w:rsidR="004F380F" w:rsidRDefault="004F380F" w:rsidP="004F380F">
      <w:pPr>
        <w:pStyle w:val="NoSpacing"/>
        <w:rPr>
          <w:b/>
          <w:bCs/>
          <w:sz w:val="24"/>
          <w:szCs w:val="24"/>
        </w:rPr>
      </w:pPr>
    </w:p>
    <w:p w14:paraId="171238F6" w14:textId="77777777" w:rsidR="0053357B" w:rsidRPr="004F380F" w:rsidRDefault="0053357B" w:rsidP="004F380F">
      <w:pPr>
        <w:pStyle w:val="NoSpacing"/>
        <w:rPr>
          <w:b/>
          <w:bCs/>
          <w:sz w:val="24"/>
          <w:szCs w:val="24"/>
        </w:rPr>
      </w:pPr>
    </w:p>
    <w:p w14:paraId="30589C3C" w14:textId="244156F1" w:rsidR="004F380F" w:rsidRPr="005E584F" w:rsidRDefault="004F380F" w:rsidP="004F380F">
      <w:pPr>
        <w:pStyle w:val="NoSpacing"/>
        <w:numPr>
          <w:ilvl w:val="0"/>
          <w:numId w:val="2"/>
        </w:numPr>
        <w:rPr>
          <w:color w:val="FF0000"/>
          <w:sz w:val="24"/>
          <w:szCs w:val="24"/>
        </w:rPr>
      </w:pPr>
      <w:r w:rsidRPr="005E584F">
        <w:rPr>
          <w:color w:val="FF0000"/>
          <w:sz w:val="24"/>
          <w:szCs w:val="24"/>
        </w:rPr>
        <w:t>The character of the woman is made clear. She had lived a sinful life. The woman says nothing but simply anoints Jesus with a mixture of expensive perf</w:t>
      </w:r>
      <w:r w:rsidR="005E584F" w:rsidRPr="005E584F">
        <w:rPr>
          <w:color w:val="FF0000"/>
          <w:sz w:val="24"/>
          <w:szCs w:val="24"/>
        </w:rPr>
        <w:t>u</w:t>
      </w:r>
      <w:r w:rsidRPr="005E584F">
        <w:rPr>
          <w:color w:val="FF0000"/>
          <w:sz w:val="24"/>
          <w:szCs w:val="24"/>
        </w:rPr>
        <w:t>me and her tears.</w:t>
      </w:r>
    </w:p>
    <w:p w14:paraId="1CDEA013" w14:textId="4756E6B8" w:rsidR="005E584F" w:rsidRPr="005E584F" w:rsidRDefault="005E584F" w:rsidP="005E584F">
      <w:pPr>
        <w:pStyle w:val="NoSpacing"/>
        <w:ind w:left="720"/>
        <w:rPr>
          <w:color w:val="FF0000"/>
          <w:sz w:val="24"/>
          <w:szCs w:val="24"/>
        </w:rPr>
      </w:pPr>
      <w:r w:rsidRPr="005E584F">
        <w:rPr>
          <w:color w:val="FF0000"/>
          <w:sz w:val="24"/>
          <w:szCs w:val="24"/>
        </w:rPr>
        <w:t>How do we do something similar?</w:t>
      </w:r>
    </w:p>
    <w:p w14:paraId="3BBC1635" w14:textId="39ACBE74" w:rsidR="005E584F" w:rsidRPr="005E584F" w:rsidRDefault="005E584F" w:rsidP="005E584F">
      <w:pPr>
        <w:pStyle w:val="NoSpacing"/>
        <w:ind w:left="720"/>
        <w:rPr>
          <w:color w:val="FF0000"/>
          <w:sz w:val="24"/>
          <w:szCs w:val="24"/>
        </w:rPr>
      </w:pPr>
      <w:r w:rsidRPr="005E584F">
        <w:rPr>
          <w:color w:val="FF0000"/>
          <w:sz w:val="24"/>
          <w:szCs w:val="24"/>
        </w:rPr>
        <w:t>How do we ‘adore’ Jesus as this woman did?</w:t>
      </w:r>
    </w:p>
    <w:p w14:paraId="7D15ACE4" w14:textId="77777777" w:rsidR="005E584F" w:rsidRDefault="005E584F" w:rsidP="005E584F">
      <w:pPr>
        <w:pStyle w:val="NoSpacing"/>
        <w:rPr>
          <w:sz w:val="24"/>
          <w:szCs w:val="24"/>
        </w:rPr>
      </w:pPr>
    </w:p>
    <w:p w14:paraId="066C0890" w14:textId="668D6710" w:rsidR="005E584F" w:rsidRDefault="005E584F" w:rsidP="005E584F">
      <w:pPr>
        <w:pStyle w:val="NoSpacing"/>
        <w:jc w:val="both"/>
        <w:rPr>
          <w:sz w:val="24"/>
          <w:szCs w:val="24"/>
        </w:rPr>
      </w:pPr>
      <w:r>
        <w:rPr>
          <w:sz w:val="24"/>
          <w:szCs w:val="24"/>
        </w:rPr>
        <w:t>Whatever else happens this provokes conversation. She is rebuked by the Pharisee, not because she has come to the meal but because she came near to Jesus who is a guest in his house. This woman’s sin is not identified but it appears to be public knowledge. Anointing signifies she regards Jesus as an important person in her life. Her humility is striking – she would have anticipated the Pharisee</w:t>
      </w:r>
      <w:r w:rsidR="00F02CD0">
        <w:rPr>
          <w:sz w:val="24"/>
          <w:szCs w:val="24"/>
        </w:rPr>
        <w:t>’</w:t>
      </w:r>
      <w:r>
        <w:rPr>
          <w:sz w:val="24"/>
          <w:szCs w:val="24"/>
        </w:rPr>
        <w:t>s reaction.</w:t>
      </w:r>
    </w:p>
    <w:p w14:paraId="54A36A5E" w14:textId="77777777" w:rsidR="005E584F" w:rsidRDefault="005E584F" w:rsidP="005E584F">
      <w:pPr>
        <w:pStyle w:val="NoSpacing"/>
        <w:jc w:val="both"/>
        <w:rPr>
          <w:sz w:val="24"/>
          <w:szCs w:val="24"/>
        </w:rPr>
      </w:pPr>
    </w:p>
    <w:p w14:paraId="050E759B" w14:textId="3F7A7EAB" w:rsidR="005E584F" w:rsidRPr="00607ECF" w:rsidRDefault="005E584F" w:rsidP="005E584F">
      <w:pPr>
        <w:pStyle w:val="NoSpacing"/>
        <w:numPr>
          <w:ilvl w:val="0"/>
          <w:numId w:val="2"/>
        </w:numPr>
        <w:jc w:val="both"/>
        <w:rPr>
          <w:color w:val="FF0000"/>
          <w:sz w:val="24"/>
          <w:szCs w:val="24"/>
        </w:rPr>
      </w:pPr>
      <w:r w:rsidRPr="00607ECF">
        <w:rPr>
          <w:color w:val="FF0000"/>
          <w:sz w:val="24"/>
          <w:szCs w:val="24"/>
        </w:rPr>
        <w:t>The Pharisee is shocked to the point where he questions Jesus’ credibility as a serious teacher.</w:t>
      </w:r>
    </w:p>
    <w:p w14:paraId="3CEAF763" w14:textId="46AE1F43" w:rsidR="00607ECF" w:rsidRPr="00607ECF" w:rsidRDefault="00607ECF" w:rsidP="00607ECF">
      <w:pPr>
        <w:pStyle w:val="NoSpacing"/>
        <w:ind w:left="720"/>
        <w:jc w:val="both"/>
        <w:rPr>
          <w:color w:val="FF0000"/>
          <w:sz w:val="24"/>
          <w:szCs w:val="24"/>
        </w:rPr>
      </w:pPr>
      <w:r w:rsidRPr="00607ECF">
        <w:rPr>
          <w:color w:val="FF0000"/>
          <w:sz w:val="24"/>
          <w:szCs w:val="24"/>
        </w:rPr>
        <w:t>Have we ‘shut Jesus in’ because we want him to stay with respectable people like us?</w:t>
      </w:r>
    </w:p>
    <w:p w14:paraId="074E44EF" w14:textId="0B3B4C1A" w:rsidR="00607ECF" w:rsidRPr="00607ECF" w:rsidRDefault="00607ECF" w:rsidP="00607ECF">
      <w:pPr>
        <w:pStyle w:val="NoSpacing"/>
        <w:jc w:val="both"/>
        <w:rPr>
          <w:color w:val="FF0000"/>
          <w:sz w:val="24"/>
          <w:szCs w:val="24"/>
        </w:rPr>
      </w:pPr>
      <w:r w:rsidRPr="00607ECF">
        <w:rPr>
          <w:color w:val="FF0000"/>
          <w:sz w:val="24"/>
          <w:szCs w:val="24"/>
        </w:rPr>
        <w:tab/>
        <w:t xml:space="preserve">Does his teaching impact people </w:t>
      </w:r>
      <w:r w:rsidR="0053357B" w:rsidRPr="00607ECF">
        <w:rPr>
          <w:color w:val="FF0000"/>
          <w:sz w:val="24"/>
          <w:szCs w:val="24"/>
        </w:rPr>
        <w:t xml:space="preserve">like this woman </w:t>
      </w:r>
      <w:r w:rsidRPr="00607ECF">
        <w:rPr>
          <w:color w:val="FF0000"/>
          <w:sz w:val="24"/>
          <w:szCs w:val="24"/>
        </w:rPr>
        <w:t>today who, more than likely, was a sex worker?</w:t>
      </w:r>
    </w:p>
    <w:p w14:paraId="7867254B" w14:textId="6777783F" w:rsidR="00607ECF" w:rsidRPr="00607ECF" w:rsidRDefault="00607ECF" w:rsidP="00607ECF">
      <w:pPr>
        <w:pStyle w:val="NoSpacing"/>
        <w:jc w:val="both"/>
        <w:rPr>
          <w:color w:val="FF0000"/>
          <w:sz w:val="24"/>
          <w:szCs w:val="24"/>
        </w:rPr>
      </w:pPr>
      <w:r w:rsidRPr="00607ECF">
        <w:rPr>
          <w:color w:val="FF0000"/>
          <w:sz w:val="24"/>
          <w:szCs w:val="24"/>
        </w:rPr>
        <w:tab/>
        <w:t>How can his teaching get out there?</w:t>
      </w:r>
    </w:p>
    <w:p w14:paraId="3A3B2463" w14:textId="77777777" w:rsidR="00607ECF" w:rsidRDefault="00607ECF" w:rsidP="00607ECF">
      <w:pPr>
        <w:pStyle w:val="NoSpacing"/>
        <w:jc w:val="both"/>
        <w:rPr>
          <w:sz w:val="24"/>
          <w:szCs w:val="24"/>
        </w:rPr>
      </w:pPr>
    </w:p>
    <w:p w14:paraId="4FEC73D9" w14:textId="20E36A1E" w:rsidR="00607ECF" w:rsidRDefault="00607ECF" w:rsidP="00607ECF">
      <w:pPr>
        <w:pStyle w:val="NoSpacing"/>
        <w:jc w:val="both"/>
        <w:rPr>
          <w:sz w:val="24"/>
          <w:szCs w:val="24"/>
        </w:rPr>
      </w:pPr>
      <w:r>
        <w:rPr>
          <w:sz w:val="24"/>
          <w:szCs w:val="24"/>
        </w:rPr>
        <w:lastRenderedPageBreak/>
        <w:t xml:space="preserve">Jesus’ addresses the Pharisee’s objection with a parable. The story pictures two debtors – one with a </w:t>
      </w:r>
      <w:proofErr w:type="gramStart"/>
      <w:r>
        <w:rPr>
          <w:sz w:val="24"/>
          <w:szCs w:val="24"/>
        </w:rPr>
        <w:t>two month</w:t>
      </w:r>
      <w:proofErr w:type="gramEnd"/>
      <w:r>
        <w:rPr>
          <w:sz w:val="24"/>
          <w:szCs w:val="24"/>
        </w:rPr>
        <w:t xml:space="preserve"> debt and one with a twenty month debt. The debt collector discovers that neither can pay. Rather than pressurising his debtors, he forgives them and wipes the slate clean. Jesus asks who would love the collector more and there really is only one answer. Jesus is reminding the Pharisee that all he can see is the woman’s past record rather than the potential she has in the future.</w:t>
      </w:r>
      <w:r w:rsidR="0053357B">
        <w:rPr>
          <w:sz w:val="24"/>
          <w:szCs w:val="24"/>
        </w:rPr>
        <w:t xml:space="preserve"> The Pharisee can also witness the huge gratitude expressed by the woman.</w:t>
      </w:r>
    </w:p>
    <w:p w14:paraId="24C92CDB" w14:textId="77777777" w:rsidR="00607ECF" w:rsidRDefault="00607ECF" w:rsidP="00607ECF">
      <w:pPr>
        <w:pStyle w:val="NoSpacing"/>
        <w:jc w:val="both"/>
        <w:rPr>
          <w:sz w:val="24"/>
          <w:szCs w:val="24"/>
        </w:rPr>
      </w:pPr>
    </w:p>
    <w:p w14:paraId="7B42FFB8" w14:textId="47B4806D" w:rsidR="00607ECF" w:rsidRPr="000C2079" w:rsidRDefault="00607ECF" w:rsidP="00607ECF">
      <w:pPr>
        <w:pStyle w:val="NoSpacing"/>
        <w:numPr>
          <w:ilvl w:val="0"/>
          <w:numId w:val="2"/>
        </w:numPr>
        <w:jc w:val="both"/>
        <w:rPr>
          <w:color w:val="FF0000"/>
          <w:sz w:val="24"/>
          <w:szCs w:val="24"/>
        </w:rPr>
      </w:pPr>
      <w:r w:rsidRPr="000C2079">
        <w:rPr>
          <w:color w:val="FF0000"/>
          <w:sz w:val="24"/>
          <w:szCs w:val="24"/>
        </w:rPr>
        <w:t>How do we view people?</w:t>
      </w:r>
    </w:p>
    <w:p w14:paraId="59998578" w14:textId="4959F574" w:rsidR="00607ECF" w:rsidRPr="000C2079" w:rsidRDefault="00607ECF" w:rsidP="00607ECF">
      <w:pPr>
        <w:pStyle w:val="NoSpacing"/>
        <w:ind w:left="720"/>
        <w:jc w:val="both"/>
        <w:rPr>
          <w:color w:val="FF0000"/>
          <w:sz w:val="24"/>
          <w:szCs w:val="24"/>
        </w:rPr>
      </w:pPr>
      <w:r w:rsidRPr="000C2079">
        <w:rPr>
          <w:color w:val="FF0000"/>
          <w:sz w:val="24"/>
          <w:szCs w:val="24"/>
        </w:rPr>
        <w:t xml:space="preserve">If we know their past, do we tend </w:t>
      </w:r>
      <w:r w:rsidR="00F02CD0">
        <w:rPr>
          <w:color w:val="FF0000"/>
          <w:sz w:val="24"/>
          <w:szCs w:val="24"/>
        </w:rPr>
        <w:t xml:space="preserve">to </w:t>
      </w:r>
      <w:r w:rsidRPr="000C2079">
        <w:rPr>
          <w:color w:val="FF0000"/>
          <w:sz w:val="24"/>
          <w:szCs w:val="24"/>
        </w:rPr>
        <w:t>remember that?</w:t>
      </w:r>
    </w:p>
    <w:p w14:paraId="31E61B1F" w14:textId="27984C69" w:rsidR="00607ECF" w:rsidRPr="000C2079" w:rsidRDefault="00607ECF" w:rsidP="00607ECF">
      <w:pPr>
        <w:pStyle w:val="NoSpacing"/>
        <w:ind w:left="720"/>
        <w:jc w:val="both"/>
        <w:rPr>
          <w:color w:val="FF0000"/>
          <w:sz w:val="24"/>
          <w:szCs w:val="24"/>
        </w:rPr>
      </w:pPr>
      <w:r w:rsidRPr="000C2079">
        <w:rPr>
          <w:color w:val="FF0000"/>
          <w:sz w:val="24"/>
          <w:szCs w:val="24"/>
        </w:rPr>
        <w:t>Are we good at giving people fresh starts?</w:t>
      </w:r>
    </w:p>
    <w:p w14:paraId="69A7D26A" w14:textId="77777777" w:rsidR="000C2079" w:rsidRDefault="000C2079" w:rsidP="000C2079">
      <w:pPr>
        <w:pStyle w:val="NoSpacing"/>
        <w:jc w:val="both"/>
        <w:rPr>
          <w:sz w:val="24"/>
          <w:szCs w:val="24"/>
        </w:rPr>
      </w:pPr>
    </w:p>
    <w:p w14:paraId="43A79155" w14:textId="12D58868" w:rsidR="000C2079" w:rsidRDefault="000C2079" w:rsidP="000C2079">
      <w:pPr>
        <w:pStyle w:val="NoSpacing"/>
        <w:jc w:val="both"/>
        <w:rPr>
          <w:sz w:val="24"/>
          <w:szCs w:val="24"/>
        </w:rPr>
      </w:pPr>
      <w:r>
        <w:rPr>
          <w:sz w:val="24"/>
          <w:szCs w:val="24"/>
        </w:rPr>
        <w:t xml:space="preserve">Jesus points out that the woman has cared for him in the way his host has not. He mentions her foot washing and the greeting she gave in kissing his feet and the anointing of his feet with perfume. None of these actions were </w:t>
      </w:r>
      <w:r w:rsidRPr="000C2079">
        <w:rPr>
          <w:b/>
          <w:bCs/>
          <w:i/>
          <w:iCs/>
          <w:sz w:val="24"/>
          <w:szCs w:val="24"/>
        </w:rPr>
        <w:t>required</w:t>
      </w:r>
      <w:r>
        <w:rPr>
          <w:sz w:val="24"/>
          <w:szCs w:val="24"/>
        </w:rPr>
        <w:t xml:space="preserve"> by the host but they show the ‘extras’ that this woman wanted to do to show her love and devotion to </w:t>
      </w:r>
      <w:proofErr w:type="gramStart"/>
      <w:r>
        <w:rPr>
          <w:sz w:val="24"/>
          <w:szCs w:val="24"/>
        </w:rPr>
        <w:t>Jesus</w:t>
      </w:r>
      <w:proofErr w:type="gramEnd"/>
    </w:p>
    <w:p w14:paraId="123C94DF" w14:textId="77777777" w:rsidR="000C2079" w:rsidRPr="00AA4356" w:rsidRDefault="000C2079" w:rsidP="000C2079">
      <w:pPr>
        <w:pStyle w:val="NoSpacing"/>
        <w:jc w:val="both"/>
        <w:rPr>
          <w:color w:val="FF0000"/>
          <w:sz w:val="24"/>
          <w:szCs w:val="24"/>
        </w:rPr>
      </w:pPr>
    </w:p>
    <w:p w14:paraId="49EF29AB" w14:textId="13F84ACA" w:rsidR="000C2079" w:rsidRPr="00AA4356" w:rsidRDefault="000C2079" w:rsidP="000C2079">
      <w:pPr>
        <w:pStyle w:val="NoSpacing"/>
        <w:numPr>
          <w:ilvl w:val="0"/>
          <w:numId w:val="2"/>
        </w:numPr>
        <w:jc w:val="both"/>
        <w:rPr>
          <w:color w:val="FF0000"/>
          <w:sz w:val="24"/>
          <w:szCs w:val="24"/>
        </w:rPr>
      </w:pPr>
      <w:r w:rsidRPr="00AA4356">
        <w:rPr>
          <w:color w:val="FF0000"/>
          <w:sz w:val="24"/>
          <w:szCs w:val="24"/>
        </w:rPr>
        <w:t>Are we reluctant to ‘lavish’ Jesus with our love and devotion?</w:t>
      </w:r>
    </w:p>
    <w:p w14:paraId="10B1B31E" w14:textId="50773A63" w:rsidR="000C2079" w:rsidRDefault="000C2079" w:rsidP="000C2079">
      <w:pPr>
        <w:pStyle w:val="NoSpacing"/>
        <w:ind w:left="720"/>
        <w:jc w:val="both"/>
        <w:rPr>
          <w:color w:val="FF0000"/>
          <w:sz w:val="24"/>
          <w:szCs w:val="24"/>
        </w:rPr>
      </w:pPr>
      <w:r w:rsidRPr="00AA4356">
        <w:rPr>
          <w:color w:val="FF0000"/>
          <w:sz w:val="24"/>
          <w:szCs w:val="24"/>
        </w:rPr>
        <w:t>How would we do this?</w:t>
      </w:r>
    </w:p>
    <w:p w14:paraId="567E54C9" w14:textId="2FA513AD" w:rsidR="00AA4356" w:rsidRPr="00AA4356" w:rsidRDefault="00AA4356" w:rsidP="000C2079">
      <w:pPr>
        <w:pStyle w:val="NoSpacing"/>
        <w:ind w:left="720"/>
        <w:jc w:val="both"/>
        <w:rPr>
          <w:color w:val="FF0000"/>
          <w:sz w:val="24"/>
          <w:szCs w:val="24"/>
        </w:rPr>
      </w:pPr>
      <w:r>
        <w:rPr>
          <w:color w:val="FF0000"/>
          <w:sz w:val="24"/>
          <w:szCs w:val="24"/>
        </w:rPr>
        <w:t>Are we too reserved?</w:t>
      </w:r>
    </w:p>
    <w:p w14:paraId="3B8711A9" w14:textId="77777777" w:rsidR="00AA4356" w:rsidRDefault="00AA4356" w:rsidP="00AA4356">
      <w:pPr>
        <w:pStyle w:val="NoSpacing"/>
        <w:jc w:val="both"/>
        <w:rPr>
          <w:sz w:val="24"/>
          <w:szCs w:val="24"/>
        </w:rPr>
      </w:pPr>
    </w:p>
    <w:p w14:paraId="2AB63AA5" w14:textId="77777777" w:rsidR="00AA4356" w:rsidRDefault="00AA4356" w:rsidP="00AA4356">
      <w:pPr>
        <w:pStyle w:val="NoSpacing"/>
        <w:jc w:val="both"/>
        <w:rPr>
          <w:sz w:val="24"/>
          <w:szCs w:val="24"/>
        </w:rPr>
      </w:pPr>
      <w:r>
        <w:rPr>
          <w:sz w:val="24"/>
          <w:szCs w:val="24"/>
        </w:rPr>
        <w:t xml:space="preserve">Jesus’ words of forgiveness are significant. Here he is forgiving sins, an act limited to God as the Pharisees well know (v49). Jesus is raising himself to the ultimate level of authority in contrast to the Pharisees’ definition of him – a prophet (v39). Jesus tells her that her faith has saved </w:t>
      </w:r>
      <w:proofErr w:type="gramStart"/>
      <w:r>
        <w:rPr>
          <w:sz w:val="24"/>
          <w:szCs w:val="24"/>
        </w:rPr>
        <w:t>her</w:t>
      </w:r>
      <w:proofErr w:type="gramEnd"/>
      <w:r>
        <w:rPr>
          <w:sz w:val="24"/>
          <w:szCs w:val="24"/>
        </w:rPr>
        <w:t xml:space="preserve"> and it is clearly her faith in the person of Jesus that is the key factor in her salvation.</w:t>
      </w:r>
    </w:p>
    <w:p w14:paraId="6038C17A" w14:textId="77777777" w:rsidR="00AA4356" w:rsidRDefault="00AA4356" w:rsidP="00AA4356">
      <w:pPr>
        <w:pStyle w:val="NoSpacing"/>
        <w:jc w:val="both"/>
        <w:rPr>
          <w:sz w:val="24"/>
          <w:szCs w:val="24"/>
        </w:rPr>
      </w:pPr>
    </w:p>
    <w:p w14:paraId="15DF7F1A" w14:textId="26A70139" w:rsidR="00AA4356" w:rsidRPr="0053357B" w:rsidRDefault="00AA4356" w:rsidP="00AA4356">
      <w:pPr>
        <w:pStyle w:val="NoSpacing"/>
        <w:numPr>
          <w:ilvl w:val="0"/>
          <w:numId w:val="2"/>
        </w:numPr>
        <w:jc w:val="both"/>
        <w:rPr>
          <w:color w:val="FF0000"/>
          <w:sz w:val="24"/>
          <w:szCs w:val="24"/>
        </w:rPr>
      </w:pPr>
      <w:r w:rsidRPr="0053357B">
        <w:rPr>
          <w:color w:val="FF0000"/>
          <w:sz w:val="24"/>
          <w:szCs w:val="24"/>
        </w:rPr>
        <w:t xml:space="preserve">Jesus is setting himself up here as the person who can change lives by the power God </w:t>
      </w:r>
      <w:r w:rsidR="00F02CD0">
        <w:rPr>
          <w:color w:val="FF0000"/>
          <w:sz w:val="24"/>
          <w:szCs w:val="24"/>
        </w:rPr>
        <w:t xml:space="preserve">has </w:t>
      </w:r>
      <w:r w:rsidR="0053357B">
        <w:rPr>
          <w:color w:val="FF0000"/>
          <w:sz w:val="24"/>
          <w:szCs w:val="24"/>
        </w:rPr>
        <w:t>given to</w:t>
      </w:r>
      <w:r w:rsidRPr="0053357B">
        <w:rPr>
          <w:color w:val="FF0000"/>
          <w:sz w:val="24"/>
          <w:szCs w:val="24"/>
        </w:rPr>
        <w:t xml:space="preserve"> him.</w:t>
      </w:r>
    </w:p>
    <w:p w14:paraId="66FA865A" w14:textId="0715AB40" w:rsidR="00AA4356" w:rsidRPr="0053357B" w:rsidRDefault="00AA4356" w:rsidP="00AA4356">
      <w:pPr>
        <w:pStyle w:val="NoSpacing"/>
        <w:ind w:left="720"/>
        <w:jc w:val="both"/>
        <w:rPr>
          <w:color w:val="FF0000"/>
          <w:sz w:val="24"/>
          <w:szCs w:val="24"/>
        </w:rPr>
      </w:pPr>
      <w:r w:rsidRPr="0053357B">
        <w:rPr>
          <w:color w:val="FF0000"/>
          <w:sz w:val="24"/>
          <w:szCs w:val="24"/>
        </w:rPr>
        <w:t>Should we emphasise God’s ability to forgive sin more than we do?</w:t>
      </w:r>
    </w:p>
    <w:p w14:paraId="2660D4A1" w14:textId="77777777" w:rsidR="00AA4356" w:rsidRPr="0053357B" w:rsidRDefault="00AA4356" w:rsidP="00AA4356">
      <w:pPr>
        <w:pStyle w:val="NoSpacing"/>
        <w:ind w:left="720"/>
        <w:jc w:val="both"/>
        <w:rPr>
          <w:color w:val="FF0000"/>
          <w:sz w:val="24"/>
          <w:szCs w:val="24"/>
        </w:rPr>
      </w:pPr>
      <w:r w:rsidRPr="0053357B">
        <w:rPr>
          <w:color w:val="FF0000"/>
          <w:sz w:val="24"/>
          <w:szCs w:val="24"/>
        </w:rPr>
        <w:t>Do we over-emphasise the friendship of Jesus (which is real)?</w:t>
      </w:r>
    </w:p>
    <w:p w14:paraId="4732B659" w14:textId="615C85B0" w:rsidR="00AA4356" w:rsidRPr="0053357B" w:rsidRDefault="00AA4356" w:rsidP="00AA4356">
      <w:pPr>
        <w:pStyle w:val="NoSpacing"/>
        <w:ind w:left="720"/>
        <w:jc w:val="both"/>
        <w:rPr>
          <w:color w:val="FF0000"/>
          <w:sz w:val="24"/>
          <w:szCs w:val="24"/>
        </w:rPr>
      </w:pPr>
      <w:r w:rsidRPr="0053357B">
        <w:rPr>
          <w:color w:val="FF0000"/>
          <w:sz w:val="24"/>
          <w:szCs w:val="24"/>
        </w:rPr>
        <w:t>Should we use language like ‘Jesus came to save lost people’</w:t>
      </w:r>
      <w:r w:rsidR="0053357B" w:rsidRPr="0053357B">
        <w:rPr>
          <w:color w:val="FF0000"/>
          <w:sz w:val="24"/>
          <w:szCs w:val="24"/>
        </w:rPr>
        <w:t>?</w:t>
      </w:r>
      <w:r w:rsidRPr="0053357B">
        <w:rPr>
          <w:color w:val="FF0000"/>
          <w:sz w:val="24"/>
          <w:szCs w:val="24"/>
        </w:rPr>
        <w:t xml:space="preserve"> </w:t>
      </w:r>
    </w:p>
    <w:p w14:paraId="76CD4C9B" w14:textId="77777777" w:rsidR="005E584F" w:rsidRPr="004F380F" w:rsidRDefault="005E584F" w:rsidP="005E584F">
      <w:pPr>
        <w:pStyle w:val="NoSpacing"/>
        <w:ind w:left="720"/>
        <w:jc w:val="both"/>
        <w:rPr>
          <w:sz w:val="24"/>
          <w:szCs w:val="24"/>
        </w:rPr>
      </w:pPr>
    </w:p>
    <w:p w14:paraId="660A52F4" w14:textId="77777777" w:rsidR="004F380F" w:rsidRDefault="004F380F" w:rsidP="004F380F">
      <w:pPr>
        <w:pStyle w:val="NoSpacing"/>
        <w:ind w:left="720"/>
        <w:rPr>
          <w:b/>
          <w:bCs/>
          <w:sz w:val="24"/>
          <w:szCs w:val="24"/>
        </w:rPr>
      </w:pPr>
    </w:p>
    <w:p w14:paraId="10AF35AC" w14:textId="2FBEBBB8" w:rsidR="00AA4356" w:rsidRDefault="00AA4356" w:rsidP="004E188A">
      <w:pPr>
        <w:pStyle w:val="NoSpacing"/>
        <w:jc w:val="center"/>
        <w:rPr>
          <w:b/>
          <w:bCs/>
          <w:color w:val="1F3864" w:themeColor="accent1" w:themeShade="80"/>
          <w:sz w:val="28"/>
          <w:szCs w:val="28"/>
        </w:rPr>
      </w:pPr>
      <w:r>
        <w:rPr>
          <w:b/>
          <w:bCs/>
          <w:color w:val="1F3864" w:themeColor="accent1" w:themeShade="80"/>
          <w:sz w:val="28"/>
          <w:szCs w:val="28"/>
        </w:rPr>
        <w:t>Think about the conversations you have had with friends who are not yet Christians.</w:t>
      </w:r>
    </w:p>
    <w:p w14:paraId="62E50620" w14:textId="2AF905F2" w:rsidR="0053357B" w:rsidRDefault="0053357B" w:rsidP="004E188A">
      <w:pPr>
        <w:pStyle w:val="NoSpacing"/>
        <w:jc w:val="center"/>
        <w:rPr>
          <w:b/>
          <w:bCs/>
          <w:color w:val="1F3864" w:themeColor="accent1" w:themeShade="80"/>
          <w:sz w:val="28"/>
          <w:szCs w:val="28"/>
        </w:rPr>
      </w:pPr>
      <w:r>
        <w:rPr>
          <w:b/>
          <w:bCs/>
          <w:color w:val="1F3864" w:themeColor="accent1" w:themeShade="80"/>
          <w:sz w:val="28"/>
          <w:szCs w:val="28"/>
        </w:rPr>
        <w:t>What should be the next thing we say to them?</w:t>
      </w:r>
    </w:p>
    <w:p w14:paraId="4D75F6B4" w14:textId="77777777" w:rsidR="00AA4356" w:rsidRDefault="00AA4356" w:rsidP="004E188A">
      <w:pPr>
        <w:pStyle w:val="NoSpacing"/>
        <w:jc w:val="center"/>
        <w:rPr>
          <w:b/>
          <w:bCs/>
          <w:color w:val="1F3864" w:themeColor="accent1" w:themeShade="80"/>
          <w:sz w:val="28"/>
          <w:szCs w:val="28"/>
        </w:rPr>
      </w:pPr>
    </w:p>
    <w:p w14:paraId="57B06CD9" w14:textId="78C2B9BD" w:rsidR="00AA4356" w:rsidRDefault="00AA4356" w:rsidP="004E188A">
      <w:pPr>
        <w:pStyle w:val="NoSpacing"/>
        <w:jc w:val="center"/>
        <w:rPr>
          <w:b/>
          <w:bCs/>
          <w:color w:val="1F3864" w:themeColor="accent1" w:themeShade="80"/>
          <w:sz w:val="28"/>
          <w:szCs w:val="28"/>
        </w:rPr>
      </w:pPr>
      <w:r>
        <w:rPr>
          <w:b/>
          <w:bCs/>
          <w:color w:val="1F3864" w:themeColor="accent1" w:themeShade="80"/>
          <w:sz w:val="28"/>
          <w:szCs w:val="28"/>
        </w:rPr>
        <w:t xml:space="preserve">Pray that God will give you both courage and wisdom in helping your friends understand what it means to be </w:t>
      </w:r>
      <w:r w:rsidR="0053357B">
        <w:rPr>
          <w:b/>
          <w:bCs/>
          <w:color w:val="1F3864" w:themeColor="accent1" w:themeShade="80"/>
          <w:sz w:val="28"/>
          <w:szCs w:val="28"/>
        </w:rPr>
        <w:t>a</w:t>
      </w:r>
      <w:r>
        <w:rPr>
          <w:b/>
          <w:bCs/>
          <w:color w:val="1F3864" w:themeColor="accent1" w:themeShade="80"/>
          <w:sz w:val="28"/>
          <w:szCs w:val="28"/>
        </w:rPr>
        <w:t xml:space="preserve"> </w:t>
      </w:r>
      <w:proofErr w:type="gramStart"/>
      <w:r>
        <w:rPr>
          <w:b/>
          <w:bCs/>
          <w:color w:val="1F3864" w:themeColor="accent1" w:themeShade="80"/>
          <w:sz w:val="28"/>
          <w:szCs w:val="28"/>
        </w:rPr>
        <w:t>Christian</w:t>
      </w:r>
      <w:proofErr w:type="gramEnd"/>
    </w:p>
    <w:p w14:paraId="460AEFA8" w14:textId="77777777" w:rsidR="00AA4356" w:rsidRDefault="00AA4356" w:rsidP="004E188A">
      <w:pPr>
        <w:pStyle w:val="NoSpacing"/>
        <w:jc w:val="center"/>
        <w:rPr>
          <w:b/>
          <w:bCs/>
          <w:color w:val="1F3864" w:themeColor="accent1" w:themeShade="80"/>
          <w:sz w:val="28"/>
          <w:szCs w:val="28"/>
        </w:rPr>
      </w:pPr>
    </w:p>
    <w:p w14:paraId="6827131C" w14:textId="3F084577" w:rsidR="004E188A" w:rsidRPr="004E188A" w:rsidRDefault="004E188A" w:rsidP="004E188A">
      <w:pPr>
        <w:pStyle w:val="NoSpacing"/>
        <w:jc w:val="center"/>
        <w:rPr>
          <w:b/>
          <w:bCs/>
          <w:color w:val="1F3864" w:themeColor="accent1" w:themeShade="80"/>
          <w:sz w:val="28"/>
          <w:szCs w:val="28"/>
        </w:rPr>
      </w:pPr>
      <w:r w:rsidRPr="004E188A">
        <w:rPr>
          <w:b/>
          <w:bCs/>
          <w:color w:val="1F3864" w:themeColor="accent1" w:themeShade="80"/>
          <w:sz w:val="28"/>
          <w:szCs w:val="28"/>
        </w:rPr>
        <w:t>How can we do that?</w:t>
      </w:r>
    </w:p>
    <w:p w14:paraId="78F96813" w14:textId="77777777" w:rsidR="004E188A" w:rsidRDefault="004E188A" w:rsidP="004E188A">
      <w:pPr>
        <w:pStyle w:val="NoSpacing"/>
        <w:jc w:val="both"/>
        <w:rPr>
          <w:sz w:val="24"/>
          <w:szCs w:val="24"/>
        </w:rPr>
      </w:pPr>
    </w:p>
    <w:p w14:paraId="0097AF7E" w14:textId="77777777" w:rsidR="004E188A" w:rsidRPr="003A10BA" w:rsidRDefault="004E188A" w:rsidP="004E188A">
      <w:pPr>
        <w:pStyle w:val="NoSpacing"/>
        <w:jc w:val="both"/>
        <w:rPr>
          <w:sz w:val="24"/>
          <w:szCs w:val="24"/>
        </w:rPr>
      </w:pPr>
    </w:p>
    <w:sectPr w:rsidR="004E188A" w:rsidRPr="003A10BA" w:rsidSect="00B25CE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DA5868"/>
    <w:multiLevelType w:val="hybridMultilevel"/>
    <w:tmpl w:val="C8E6D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472018E"/>
    <w:multiLevelType w:val="hybridMultilevel"/>
    <w:tmpl w:val="87F68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883229">
    <w:abstractNumId w:val="1"/>
  </w:num>
  <w:num w:numId="2" w16cid:durableId="359210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56D"/>
    <w:rsid w:val="000C2079"/>
    <w:rsid w:val="00161ACE"/>
    <w:rsid w:val="001C0495"/>
    <w:rsid w:val="00213D46"/>
    <w:rsid w:val="0029407C"/>
    <w:rsid w:val="003A0237"/>
    <w:rsid w:val="003A10BA"/>
    <w:rsid w:val="003B4F45"/>
    <w:rsid w:val="003D5031"/>
    <w:rsid w:val="004E188A"/>
    <w:rsid w:val="004F380F"/>
    <w:rsid w:val="0053357B"/>
    <w:rsid w:val="005A78D7"/>
    <w:rsid w:val="005E584F"/>
    <w:rsid w:val="00607ECF"/>
    <w:rsid w:val="00652D29"/>
    <w:rsid w:val="00672898"/>
    <w:rsid w:val="00711582"/>
    <w:rsid w:val="00733EFB"/>
    <w:rsid w:val="00802FBB"/>
    <w:rsid w:val="009D256D"/>
    <w:rsid w:val="00A8702C"/>
    <w:rsid w:val="00AA4356"/>
    <w:rsid w:val="00B25CE1"/>
    <w:rsid w:val="00C9400C"/>
    <w:rsid w:val="00F02CD0"/>
    <w:rsid w:val="00FE6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06978E2"/>
  <w15:chartTrackingRefBased/>
  <w15:docId w15:val="{1CD6D1D2-8F3F-480E-A866-3A7BAD5B9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70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AF7C37CEE311439CB1376F95E1A7FF" ma:contentTypeVersion="14" ma:contentTypeDescription="Create a new document." ma:contentTypeScope="" ma:versionID="8de70d8ce90e7c80d6652f7cfde5aca4">
  <xsd:schema xmlns:xsd="http://www.w3.org/2001/XMLSchema" xmlns:xs="http://www.w3.org/2001/XMLSchema" xmlns:p="http://schemas.microsoft.com/office/2006/metadata/properties" xmlns:ns2="5da0edce-a7d8-4890-a292-aa18e5fe4ad7" xmlns:ns3="dc77b99f-401e-44a8-aa2c-85cd6d26aef4" targetNamespace="http://schemas.microsoft.com/office/2006/metadata/properties" ma:root="true" ma:fieldsID="5be0031d56bcae0d93b75e86c0d8f12c" ns2:_="" ns3:_="">
    <xsd:import namespace="5da0edce-a7d8-4890-a292-aa18e5fe4ad7"/>
    <xsd:import namespace="dc77b99f-401e-44a8-aa2c-85cd6d26aef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a0edce-a7d8-4890-a292-aa18e5fe4ad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32e68ed2-0c45-49bd-a6f6-c0cbd4f848a8}" ma:internalName="TaxCatchAll" ma:showField="CatchAllData" ma:web="5da0edce-a7d8-4890-a292-aa18e5fe4ad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77b99f-401e-44a8-aa2c-85cd6d26aef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21e817f-0b43-4d3a-8a39-85012b926d9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c77b99f-401e-44a8-aa2c-85cd6d26aef4">
      <Terms xmlns="http://schemas.microsoft.com/office/infopath/2007/PartnerControls"/>
    </lcf76f155ced4ddcb4097134ff3c332f>
    <TaxCatchAll xmlns="5da0edce-a7d8-4890-a292-aa18e5fe4ad7" xsi:nil="true"/>
    <_dlc_DocId xmlns="5da0edce-a7d8-4890-a292-aa18e5fe4ad7">2D5P4YWJQFPA-2099169381-64984</_dlc_DocId>
    <_dlc_DocIdUrl xmlns="5da0edce-a7d8-4890-a292-aa18e5fe4ad7">
      <Url>https://christchurchwinchester.sharepoint.com/sites/ChurchDocuments/_layouts/15/DocIdRedir.aspx?ID=2D5P4YWJQFPA-2099169381-64984</Url>
      <Description>2D5P4YWJQFPA-2099169381-64984</Description>
    </_dlc_DocIdUrl>
  </documentManagement>
</p:properties>
</file>

<file path=customXml/itemProps1.xml><?xml version="1.0" encoding="utf-8"?>
<ds:datastoreItem xmlns:ds="http://schemas.openxmlformats.org/officeDocument/2006/customXml" ds:itemID="{D03892A7-4B13-480D-A3E1-E4371B66E2E7}">
  <ds:schemaRefs>
    <ds:schemaRef ds:uri="http://schemas.openxmlformats.org/officeDocument/2006/bibliography"/>
  </ds:schemaRefs>
</ds:datastoreItem>
</file>

<file path=customXml/itemProps2.xml><?xml version="1.0" encoding="utf-8"?>
<ds:datastoreItem xmlns:ds="http://schemas.openxmlformats.org/officeDocument/2006/customXml" ds:itemID="{BD58C554-B365-41BD-BA8F-7371A2FF5105}"/>
</file>

<file path=customXml/itemProps3.xml><?xml version="1.0" encoding="utf-8"?>
<ds:datastoreItem xmlns:ds="http://schemas.openxmlformats.org/officeDocument/2006/customXml" ds:itemID="{07E6FEB5-823B-4ADC-A9D0-160BE31A741B}"/>
</file>

<file path=customXml/itemProps4.xml><?xml version="1.0" encoding="utf-8"?>
<ds:datastoreItem xmlns:ds="http://schemas.openxmlformats.org/officeDocument/2006/customXml" ds:itemID="{7D4F82F4-7E9F-4D46-AD7B-AB9E6C3C1B99}"/>
</file>

<file path=customXml/itemProps5.xml><?xml version="1.0" encoding="utf-8"?>
<ds:datastoreItem xmlns:ds="http://schemas.openxmlformats.org/officeDocument/2006/customXml" ds:itemID="{C13FD992-C0CD-43B9-A1C1-50324C8D2AD4}"/>
</file>

<file path=docProps/app.xml><?xml version="1.0" encoding="utf-8"?>
<Properties xmlns="http://schemas.openxmlformats.org/officeDocument/2006/extended-properties" xmlns:vt="http://schemas.openxmlformats.org/officeDocument/2006/docPropsVTypes">
  <Template>Normal</Template>
  <TotalTime>1</TotalTime>
  <Pages>2</Pages>
  <Words>653</Words>
  <Characters>3727</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Fenton</dc:creator>
  <cp:keywords/>
  <dc:description/>
  <cp:lastModifiedBy>Jenny Priestner</cp:lastModifiedBy>
  <cp:revision>2</cp:revision>
  <cp:lastPrinted>2023-10-12T14:08:00Z</cp:lastPrinted>
  <dcterms:created xsi:type="dcterms:W3CDTF">2023-10-12T14:25:00Z</dcterms:created>
  <dcterms:modified xsi:type="dcterms:W3CDTF">2023-10-12T14:25:00Z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0x0101002CAF7C37CEE311439CB1376F95E1A7FF</vt:lpwstr>
  </property>
  <property fmtid="{D5CDD505-2E9C-101B-9397-08002B2CF9AE}" pid="3" name="_dlc_DocIdItemGuid">
    <vt:lpwstr>74f2df34-d512-4e74-9d5a-74b9ccda05b4</vt:lpwstr>
  </property>
</Properties>
</file>