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2628" w14:textId="126A7067" w:rsidR="001F5C66" w:rsidRDefault="00BD5485" w:rsidP="001F5C66">
      <w:pPr>
        <w:pStyle w:val="NoSpacing"/>
        <w:rPr>
          <w:rFonts w:ascii="Algerian" w:hAnsi="Algerian"/>
          <w:sz w:val="48"/>
          <w:szCs w:val="48"/>
        </w:rPr>
      </w:pPr>
      <w:r w:rsidRPr="001F5C66">
        <w:rPr>
          <w:rFonts w:ascii="Algerian" w:hAnsi="Algerian"/>
          <w:sz w:val="48"/>
          <w:szCs w:val="48"/>
        </w:rPr>
        <w:t xml:space="preserve">Parable </w:t>
      </w:r>
      <w:r w:rsidR="00627C7F">
        <w:rPr>
          <w:rFonts w:ascii="Algerian" w:hAnsi="Algerian"/>
          <w:sz w:val="48"/>
          <w:szCs w:val="48"/>
        </w:rPr>
        <w:t>7</w:t>
      </w:r>
      <w:r w:rsidRPr="001F5C66">
        <w:rPr>
          <w:rFonts w:ascii="Algerian" w:hAnsi="Algerian"/>
          <w:sz w:val="48"/>
          <w:szCs w:val="48"/>
        </w:rPr>
        <w:tab/>
      </w:r>
    </w:p>
    <w:p w14:paraId="162A1AA4" w14:textId="77777777" w:rsidR="002726C4" w:rsidRDefault="00BD5485" w:rsidP="001F5C66">
      <w:pPr>
        <w:pStyle w:val="NoSpacing"/>
        <w:rPr>
          <w:rFonts w:ascii="Algerian" w:hAnsi="Algerian"/>
          <w:b/>
          <w:bCs/>
          <w:sz w:val="32"/>
          <w:szCs w:val="32"/>
        </w:rPr>
      </w:pPr>
      <w:r w:rsidRPr="00147E32">
        <w:rPr>
          <w:rFonts w:ascii="Algerian" w:hAnsi="Algerian"/>
          <w:b/>
          <w:bCs/>
          <w:sz w:val="32"/>
          <w:szCs w:val="32"/>
        </w:rPr>
        <w:t xml:space="preserve">The </w:t>
      </w:r>
      <w:r w:rsidR="002726C4">
        <w:rPr>
          <w:rFonts w:ascii="Algerian" w:hAnsi="Algerian"/>
          <w:b/>
          <w:bCs/>
          <w:sz w:val="32"/>
          <w:szCs w:val="32"/>
        </w:rPr>
        <w:t>wedding banquet</w:t>
      </w:r>
      <w:r w:rsidRPr="00147E32">
        <w:rPr>
          <w:rFonts w:ascii="Algerian" w:hAnsi="Algerian"/>
          <w:b/>
          <w:bCs/>
          <w:sz w:val="32"/>
          <w:szCs w:val="32"/>
        </w:rPr>
        <w:tab/>
      </w:r>
      <w:r w:rsidR="001F5C66" w:rsidRPr="00147E32">
        <w:rPr>
          <w:rFonts w:ascii="Algerian" w:hAnsi="Algerian"/>
          <w:b/>
          <w:bCs/>
          <w:sz w:val="32"/>
          <w:szCs w:val="32"/>
        </w:rPr>
        <w:tab/>
      </w:r>
      <w:r w:rsidR="002726C4">
        <w:rPr>
          <w:rFonts w:ascii="Algerian" w:hAnsi="Algerian"/>
          <w:b/>
          <w:bCs/>
          <w:sz w:val="32"/>
          <w:szCs w:val="32"/>
        </w:rPr>
        <w:t>Matthew 22 v 1 to14</w:t>
      </w:r>
    </w:p>
    <w:p w14:paraId="2AD53F8A" w14:textId="684CC20B" w:rsidR="001F5C66" w:rsidRDefault="001F5C66" w:rsidP="001F5C66">
      <w:pPr>
        <w:pStyle w:val="NoSpacing"/>
        <w:rPr>
          <w:rFonts w:ascii="Algerian" w:hAnsi="Algerian"/>
          <w:b/>
          <w:bCs/>
          <w:sz w:val="32"/>
          <w:szCs w:val="32"/>
        </w:rPr>
      </w:pPr>
    </w:p>
    <w:p w14:paraId="63BD103D" w14:textId="7D3FE93D" w:rsidR="002726C4" w:rsidRDefault="002726C4" w:rsidP="00BA45F7">
      <w:pPr>
        <w:pStyle w:val="NoSpacing"/>
        <w:jc w:val="both"/>
        <w:rPr>
          <w:rFonts w:cstheme="minorHAnsi"/>
          <w:sz w:val="24"/>
          <w:szCs w:val="24"/>
        </w:rPr>
      </w:pPr>
      <w:r w:rsidRPr="002726C4">
        <w:rPr>
          <w:rFonts w:cstheme="minorHAnsi"/>
          <w:sz w:val="24"/>
          <w:szCs w:val="24"/>
        </w:rPr>
        <w:t>The context</w:t>
      </w:r>
      <w:r>
        <w:rPr>
          <w:rFonts w:cstheme="minorHAnsi"/>
          <w:sz w:val="24"/>
          <w:szCs w:val="24"/>
        </w:rPr>
        <w:t xml:space="preserve"> of this parable is important. It comes in the few days between Palm Sunday and Good Friday – what </w:t>
      </w:r>
      <w:r w:rsidR="00BA45F7">
        <w:rPr>
          <w:rFonts w:cstheme="minorHAnsi"/>
          <w:sz w:val="24"/>
          <w:szCs w:val="24"/>
        </w:rPr>
        <w:t>some</w:t>
      </w:r>
      <w:r>
        <w:rPr>
          <w:rFonts w:cstheme="minorHAnsi"/>
          <w:sz w:val="24"/>
          <w:szCs w:val="24"/>
        </w:rPr>
        <w:t xml:space="preserve"> people call Holy Week</w:t>
      </w:r>
      <w:r w:rsidR="00BA45F7">
        <w:rPr>
          <w:rFonts w:cstheme="minorHAnsi"/>
          <w:sz w:val="24"/>
          <w:szCs w:val="24"/>
        </w:rPr>
        <w:t xml:space="preserve">. Jesus is teaching in the temple courts of Jerusalem (20:23) – he is engaging with the leaders of Israel (chief priests and elders) who challenge him as to his authority to teach. Jesus shocks them with who will enter the kingdom of which he is the king. (Tax collectors and prostitutes 20:32) </w:t>
      </w:r>
      <w:r w:rsidR="00AD769F">
        <w:rPr>
          <w:rFonts w:cstheme="minorHAnsi"/>
          <w:sz w:val="24"/>
          <w:szCs w:val="24"/>
        </w:rPr>
        <w:t>Israel’s</w:t>
      </w:r>
      <w:r w:rsidR="00BA45F7">
        <w:rPr>
          <w:rFonts w:cstheme="minorHAnsi"/>
          <w:sz w:val="24"/>
          <w:szCs w:val="24"/>
        </w:rPr>
        <w:t xml:space="preserve"> leaders would have seen themselves as the natural heirs of all their great leaders (King David etc…) </w:t>
      </w:r>
      <w:r w:rsidR="00AD769F">
        <w:rPr>
          <w:rFonts w:cstheme="minorHAnsi"/>
          <w:sz w:val="24"/>
          <w:szCs w:val="24"/>
        </w:rPr>
        <w:t>so destined for a place in God’s kingdom and probably a good seat.</w:t>
      </w:r>
    </w:p>
    <w:p w14:paraId="17E3B18A" w14:textId="151EAFA9" w:rsidR="00AD769F" w:rsidRDefault="00AD769F" w:rsidP="00BA45F7">
      <w:pPr>
        <w:pStyle w:val="NoSpacing"/>
        <w:jc w:val="both"/>
        <w:rPr>
          <w:rFonts w:cstheme="minorHAnsi"/>
          <w:sz w:val="24"/>
          <w:szCs w:val="24"/>
        </w:rPr>
      </w:pPr>
    </w:p>
    <w:p w14:paraId="5545A688" w14:textId="1A7C1007" w:rsidR="00AD769F" w:rsidRDefault="00AD769F" w:rsidP="00BA45F7">
      <w:pPr>
        <w:pStyle w:val="NoSpacing"/>
        <w:jc w:val="both"/>
        <w:rPr>
          <w:rFonts w:cstheme="minorHAnsi"/>
          <w:sz w:val="24"/>
          <w:szCs w:val="24"/>
        </w:rPr>
      </w:pPr>
      <w:r>
        <w:rPr>
          <w:rFonts w:cstheme="minorHAnsi"/>
          <w:sz w:val="24"/>
          <w:szCs w:val="24"/>
        </w:rPr>
        <w:t xml:space="preserve">The tenants of </w:t>
      </w:r>
      <w:r w:rsidR="00947A92">
        <w:rPr>
          <w:rFonts w:cstheme="minorHAnsi"/>
          <w:sz w:val="24"/>
          <w:szCs w:val="24"/>
        </w:rPr>
        <w:t>C</w:t>
      </w:r>
      <w:r>
        <w:rPr>
          <w:rFonts w:cstheme="minorHAnsi"/>
          <w:sz w:val="24"/>
          <w:szCs w:val="24"/>
        </w:rPr>
        <w:t>h 20:53f are way above themselves and think they have divine right to the kingdom based on their status.</w:t>
      </w:r>
      <w:r w:rsidR="00947A92">
        <w:rPr>
          <w:rFonts w:cstheme="minorHAnsi"/>
          <w:sz w:val="24"/>
          <w:szCs w:val="24"/>
        </w:rPr>
        <w:t xml:space="preserve"> Jesus is trying to get the leaders to respond to his invitation to join HIS KINGDOM. But they think they’re safe and secure in their national sta</w:t>
      </w:r>
      <w:r w:rsidR="000A5CE9">
        <w:rPr>
          <w:rFonts w:cstheme="minorHAnsi"/>
          <w:sz w:val="24"/>
          <w:szCs w:val="24"/>
        </w:rPr>
        <w:t>t</w:t>
      </w:r>
      <w:r w:rsidR="00947A92">
        <w:rPr>
          <w:rFonts w:cstheme="minorHAnsi"/>
          <w:sz w:val="24"/>
          <w:szCs w:val="24"/>
        </w:rPr>
        <w:t>us.</w:t>
      </w:r>
    </w:p>
    <w:p w14:paraId="64D57F1E" w14:textId="6D7A9C8E" w:rsidR="00947A92" w:rsidRDefault="00947A92" w:rsidP="00BA45F7">
      <w:pPr>
        <w:pStyle w:val="NoSpacing"/>
        <w:jc w:val="both"/>
        <w:rPr>
          <w:rFonts w:cstheme="minorHAnsi"/>
          <w:sz w:val="24"/>
          <w:szCs w:val="24"/>
        </w:rPr>
      </w:pPr>
    </w:p>
    <w:p w14:paraId="13D4DAB1" w14:textId="1CB83E02" w:rsidR="00947A92" w:rsidRPr="001D5BF5" w:rsidRDefault="000A5CE9" w:rsidP="00947A92">
      <w:pPr>
        <w:pStyle w:val="NoSpacing"/>
        <w:numPr>
          <w:ilvl w:val="0"/>
          <w:numId w:val="3"/>
        </w:numPr>
        <w:jc w:val="both"/>
        <w:rPr>
          <w:rFonts w:cstheme="minorHAnsi"/>
          <w:color w:val="FF0000"/>
          <w:sz w:val="24"/>
          <w:szCs w:val="24"/>
        </w:rPr>
      </w:pPr>
      <w:r w:rsidRPr="001D5BF5">
        <w:rPr>
          <w:rFonts w:cstheme="minorHAnsi"/>
          <w:color w:val="FF0000"/>
          <w:sz w:val="24"/>
          <w:szCs w:val="24"/>
        </w:rPr>
        <w:t>Do we see our own faith as a response</w:t>
      </w:r>
      <w:r w:rsidR="001D5BF5" w:rsidRPr="001D5BF5">
        <w:rPr>
          <w:rFonts w:cstheme="minorHAnsi"/>
          <w:color w:val="FF0000"/>
          <w:sz w:val="24"/>
          <w:szCs w:val="24"/>
        </w:rPr>
        <w:t xml:space="preserve"> to Jesus’ invitation to join his kingdom?</w:t>
      </w:r>
    </w:p>
    <w:p w14:paraId="51868C5C" w14:textId="1A80F9E9" w:rsidR="001D5BF5" w:rsidRPr="001D5BF5" w:rsidRDefault="001D5BF5" w:rsidP="001D5BF5">
      <w:pPr>
        <w:pStyle w:val="NoSpacing"/>
        <w:ind w:left="720"/>
        <w:jc w:val="both"/>
        <w:rPr>
          <w:rFonts w:cstheme="minorHAnsi"/>
          <w:color w:val="FF0000"/>
          <w:sz w:val="24"/>
          <w:szCs w:val="24"/>
        </w:rPr>
      </w:pPr>
      <w:r w:rsidRPr="001D5BF5">
        <w:rPr>
          <w:rFonts w:cstheme="minorHAnsi"/>
          <w:color w:val="FF0000"/>
          <w:sz w:val="24"/>
          <w:szCs w:val="24"/>
        </w:rPr>
        <w:t>Can we sometimes replace it with belonging to an institution?</w:t>
      </w:r>
    </w:p>
    <w:p w14:paraId="61002434" w14:textId="5D79C072" w:rsidR="001D5BF5" w:rsidRDefault="001D5BF5" w:rsidP="001D5BF5">
      <w:pPr>
        <w:pStyle w:val="NoSpacing"/>
        <w:jc w:val="both"/>
        <w:rPr>
          <w:rFonts w:cstheme="minorHAnsi"/>
          <w:sz w:val="24"/>
          <w:szCs w:val="24"/>
        </w:rPr>
      </w:pPr>
    </w:p>
    <w:p w14:paraId="22D8C249" w14:textId="13DCE943" w:rsidR="001D5BF5" w:rsidRDefault="001D5BF5" w:rsidP="001D5BF5">
      <w:pPr>
        <w:pStyle w:val="NoSpacing"/>
        <w:jc w:val="both"/>
        <w:rPr>
          <w:rFonts w:cstheme="minorHAnsi"/>
          <w:sz w:val="24"/>
          <w:szCs w:val="24"/>
        </w:rPr>
      </w:pPr>
      <w:r>
        <w:rPr>
          <w:rFonts w:cstheme="minorHAnsi"/>
          <w:sz w:val="24"/>
          <w:szCs w:val="24"/>
        </w:rPr>
        <w:t>Verses 1 to 7 talk about those who rejected the invitation to the wedding. Weddings in 1</w:t>
      </w:r>
      <w:r w:rsidRPr="001D5BF5">
        <w:rPr>
          <w:rFonts w:cstheme="minorHAnsi"/>
          <w:sz w:val="24"/>
          <w:szCs w:val="24"/>
          <w:vertAlign w:val="superscript"/>
        </w:rPr>
        <w:t>st</w:t>
      </w:r>
      <w:r>
        <w:rPr>
          <w:rFonts w:cstheme="minorHAnsi"/>
          <w:sz w:val="24"/>
          <w:szCs w:val="24"/>
        </w:rPr>
        <w:t xml:space="preserve"> century Palestine often lasted for days and people would have </w:t>
      </w:r>
      <w:r w:rsidR="00190D37">
        <w:rPr>
          <w:rFonts w:cstheme="minorHAnsi"/>
          <w:sz w:val="24"/>
          <w:szCs w:val="24"/>
        </w:rPr>
        <w:t xml:space="preserve">been </w:t>
      </w:r>
      <w:r>
        <w:rPr>
          <w:rFonts w:cstheme="minorHAnsi"/>
          <w:sz w:val="24"/>
          <w:szCs w:val="24"/>
        </w:rPr>
        <w:t>invited from near and far. Som</w:t>
      </w:r>
      <w:r w:rsidR="00264232">
        <w:rPr>
          <w:rFonts w:cstheme="minorHAnsi"/>
          <w:sz w:val="24"/>
          <w:szCs w:val="24"/>
        </w:rPr>
        <w:t>e</w:t>
      </w:r>
      <w:r>
        <w:rPr>
          <w:rFonts w:cstheme="minorHAnsi"/>
          <w:sz w:val="24"/>
          <w:szCs w:val="24"/>
        </w:rPr>
        <w:t xml:space="preserve"> have apparently overlooked the initial invitation and then refuse the king’s per</w:t>
      </w:r>
      <w:r w:rsidR="00264232">
        <w:rPr>
          <w:rFonts w:cstheme="minorHAnsi"/>
          <w:sz w:val="24"/>
          <w:szCs w:val="24"/>
        </w:rPr>
        <w:t>s</w:t>
      </w:r>
      <w:r>
        <w:rPr>
          <w:rFonts w:cstheme="minorHAnsi"/>
          <w:sz w:val="24"/>
          <w:szCs w:val="24"/>
        </w:rPr>
        <w:t>onal invitation brought by his servants</w:t>
      </w:r>
      <w:r w:rsidR="00264232">
        <w:rPr>
          <w:rFonts w:cstheme="minorHAnsi"/>
          <w:sz w:val="24"/>
          <w:szCs w:val="24"/>
        </w:rPr>
        <w:t xml:space="preserve"> (v3). The second invitation is gracious – the king need not have sent it.</w:t>
      </w:r>
    </w:p>
    <w:p w14:paraId="67B9FAF0" w14:textId="64DCC03F" w:rsidR="00C06813" w:rsidRDefault="00C06813" w:rsidP="001D5BF5">
      <w:pPr>
        <w:pStyle w:val="NoSpacing"/>
        <w:jc w:val="both"/>
        <w:rPr>
          <w:rFonts w:cstheme="minorHAnsi"/>
          <w:sz w:val="24"/>
          <w:szCs w:val="24"/>
        </w:rPr>
      </w:pPr>
    </w:p>
    <w:p w14:paraId="03C822C8" w14:textId="65AF1910" w:rsidR="00C06813" w:rsidRPr="00C06813" w:rsidRDefault="00C06813" w:rsidP="00C06813">
      <w:pPr>
        <w:pStyle w:val="NoSpacing"/>
        <w:numPr>
          <w:ilvl w:val="0"/>
          <w:numId w:val="3"/>
        </w:numPr>
        <w:jc w:val="both"/>
        <w:rPr>
          <w:rFonts w:cstheme="minorHAnsi"/>
          <w:color w:val="FF0000"/>
          <w:sz w:val="24"/>
          <w:szCs w:val="24"/>
        </w:rPr>
      </w:pPr>
      <w:r w:rsidRPr="00C06813">
        <w:rPr>
          <w:rFonts w:cstheme="minorHAnsi"/>
          <w:color w:val="FF0000"/>
          <w:sz w:val="24"/>
          <w:szCs w:val="24"/>
        </w:rPr>
        <w:t>Many people hear the gospel of Jesus these days and reject it. You could talk about your experiences with friends and family who have refused to accept Jesus’ invitation to follow him</w:t>
      </w:r>
      <w:r w:rsidR="00397520">
        <w:rPr>
          <w:rFonts w:cstheme="minorHAnsi"/>
          <w:color w:val="FF0000"/>
          <w:sz w:val="24"/>
          <w:szCs w:val="24"/>
        </w:rPr>
        <w:t>.</w:t>
      </w:r>
    </w:p>
    <w:p w14:paraId="05FC0DB7" w14:textId="764F9875" w:rsidR="00C06813" w:rsidRPr="00C06813" w:rsidRDefault="00C06813" w:rsidP="00C06813">
      <w:pPr>
        <w:pStyle w:val="NoSpacing"/>
        <w:ind w:left="720"/>
        <w:jc w:val="both"/>
        <w:rPr>
          <w:rFonts w:cstheme="minorHAnsi"/>
          <w:color w:val="FF0000"/>
          <w:sz w:val="24"/>
          <w:szCs w:val="24"/>
        </w:rPr>
      </w:pPr>
      <w:r w:rsidRPr="00C06813">
        <w:rPr>
          <w:rFonts w:cstheme="minorHAnsi"/>
          <w:color w:val="FF0000"/>
          <w:sz w:val="24"/>
          <w:szCs w:val="24"/>
        </w:rPr>
        <w:t>Why do people turn away from the wedding feast which is a picture of the eternal relationship believers experience with Jesus</w:t>
      </w:r>
      <w:r w:rsidR="00397520">
        <w:rPr>
          <w:rFonts w:cstheme="minorHAnsi"/>
          <w:color w:val="FF0000"/>
          <w:sz w:val="24"/>
          <w:szCs w:val="24"/>
        </w:rPr>
        <w:t>?</w:t>
      </w:r>
    </w:p>
    <w:p w14:paraId="4B7458AF" w14:textId="497B1095" w:rsidR="00C06813" w:rsidRDefault="00C06813" w:rsidP="00C06813">
      <w:pPr>
        <w:pStyle w:val="NoSpacing"/>
        <w:jc w:val="both"/>
        <w:rPr>
          <w:rFonts w:cstheme="minorHAnsi"/>
          <w:sz w:val="24"/>
          <w:szCs w:val="24"/>
        </w:rPr>
      </w:pPr>
    </w:p>
    <w:p w14:paraId="11380A42" w14:textId="3B1E0BFF" w:rsidR="00C06813" w:rsidRDefault="00C06813" w:rsidP="00C06813">
      <w:pPr>
        <w:pStyle w:val="NoSpacing"/>
        <w:jc w:val="both"/>
        <w:rPr>
          <w:rFonts w:cstheme="minorHAnsi"/>
          <w:sz w:val="24"/>
          <w:szCs w:val="24"/>
        </w:rPr>
      </w:pPr>
      <w:r>
        <w:rPr>
          <w:rFonts w:cstheme="minorHAnsi"/>
          <w:sz w:val="24"/>
          <w:szCs w:val="24"/>
        </w:rPr>
        <w:t>Som</w:t>
      </w:r>
      <w:r w:rsidR="0058549F">
        <w:rPr>
          <w:rFonts w:cstheme="minorHAnsi"/>
          <w:sz w:val="24"/>
          <w:szCs w:val="24"/>
        </w:rPr>
        <w:t>e</w:t>
      </w:r>
      <w:r>
        <w:rPr>
          <w:rFonts w:cstheme="minorHAnsi"/>
          <w:sz w:val="24"/>
          <w:szCs w:val="24"/>
        </w:rPr>
        <w:t xml:space="preserve"> of the reasons given by the invitees are trivial.</w:t>
      </w:r>
      <w:r w:rsidR="00C959A4">
        <w:rPr>
          <w:rFonts w:cstheme="minorHAnsi"/>
          <w:sz w:val="24"/>
          <w:szCs w:val="24"/>
        </w:rPr>
        <w:t xml:space="preserve"> They are things which could wait – farm</w:t>
      </w:r>
      <w:r w:rsidR="0058549F">
        <w:rPr>
          <w:rFonts w:cstheme="minorHAnsi"/>
          <w:sz w:val="24"/>
          <w:szCs w:val="24"/>
        </w:rPr>
        <w:t>i</w:t>
      </w:r>
      <w:r w:rsidR="00C959A4">
        <w:rPr>
          <w:rFonts w:cstheme="minorHAnsi"/>
          <w:sz w:val="24"/>
          <w:szCs w:val="24"/>
        </w:rPr>
        <w:t>ng and business</w:t>
      </w:r>
      <w:r w:rsidR="0058549F">
        <w:rPr>
          <w:rFonts w:cstheme="minorHAnsi"/>
          <w:sz w:val="24"/>
          <w:szCs w:val="24"/>
        </w:rPr>
        <w:t>. Others actually abuse and kill the king’s messengers. This is a serious insult to the king</w:t>
      </w:r>
      <w:r w:rsidR="00550DFD">
        <w:rPr>
          <w:rFonts w:cstheme="minorHAnsi"/>
          <w:sz w:val="24"/>
          <w:szCs w:val="24"/>
        </w:rPr>
        <w:t xml:space="preserve"> who severely punished </w:t>
      </w:r>
      <w:r w:rsidR="00190D37">
        <w:rPr>
          <w:rFonts w:cstheme="minorHAnsi"/>
          <w:sz w:val="24"/>
          <w:szCs w:val="24"/>
        </w:rPr>
        <w:t>these</w:t>
      </w:r>
      <w:r w:rsidR="00550DFD">
        <w:rPr>
          <w:rFonts w:cstheme="minorHAnsi"/>
          <w:sz w:val="24"/>
          <w:szCs w:val="24"/>
        </w:rPr>
        <w:t xml:space="preserve"> insubordinate subjects with death and fire. This kind of punishment was only used in case</w:t>
      </w:r>
      <w:r w:rsidR="00190D37">
        <w:rPr>
          <w:rFonts w:cstheme="minorHAnsi"/>
          <w:sz w:val="24"/>
          <w:szCs w:val="24"/>
        </w:rPr>
        <w:t>s</w:t>
      </w:r>
      <w:r w:rsidR="00550DFD">
        <w:rPr>
          <w:rFonts w:cstheme="minorHAnsi"/>
          <w:sz w:val="24"/>
          <w:szCs w:val="24"/>
        </w:rPr>
        <w:t xml:space="preserve"> of the most serious treason and revolt against a king.</w:t>
      </w:r>
    </w:p>
    <w:p w14:paraId="340E1B24" w14:textId="1C33F724" w:rsidR="00550DFD" w:rsidRDefault="00550DFD" w:rsidP="00C06813">
      <w:pPr>
        <w:pStyle w:val="NoSpacing"/>
        <w:jc w:val="both"/>
        <w:rPr>
          <w:rFonts w:cstheme="minorHAnsi"/>
          <w:sz w:val="24"/>
          <w:szCs w:val="24"/>
        </w:rPr>
      </w:pPr>
    </w:p>
    <w:p w14:paraId="4380C7C8" w14:textId="77777777" w:rsidR="00550DFD" w:rsidRPr="00550DFD" w:rsidRDefault="00550DFD" w:rsidP="00550DFD">
      <w:pPr>
        <w:pStyle w:val="NoSpacing"/>
        <w:numPr>
          <w:ilvl w:val="0"/>
          <w:numId w:val="3"/>
        </w:numPr>
        <w:jc w:val="both"/>
        <w:rPr>
          <w:rFonts w:cstheme="minorHAnsi"/>
          <w:color w:val="FF0000"/>
          <w:sz w:val="24"/>
          <w:szCs w:val="24"/>
        </w:rPr>
      </w:pPr>
      <w:r w:rsidRPr="00550DFD">
        <w:rPr>
          <w:rFonts w:cstheme="minorHAnsi"/>
          <w:color w:val="FF0000"/>
          <w:sz w:val="24"/>
          <w:szCs w:val="24"/>
        </w:rPr>
        <w:t>Isn’t becoming a Christian a personal choice? So why should people be punished by God for rejecting his message?</w:t>
      </w:r>
    </w:p>
    <w:p w14:paraId="339DE47D" w14:textId="2D3EC162" w:rsidR="00550DFD" w:rsidRPr="00550DFD" w:rsidRDefault="00550DFD" w:rsidP="00550DFD">
      <w:pPr>
        <w:pStyle w:val="NoSpacing"/>
        <w:ind w:left="720"/>
        <w:jc w:val="both"/>
        <w:rPr>
          <w:rFonts w:cstheme="minorHAnsi"/>
          <w:color w:val="FF0000"/>
          <w:sz w:val="24"/>
          <w:szCs w:val="24"/>
        </w:rPr>
      </w:pPr>
      <w:r w:rsidRPr="00550DFD">
        <w:rPr>
          <w:rFonts w:cstheme="minorHAnsi"/>
          <w:color w:val="FF0000"/>
          <w:sz w:val="24"/>
          <w:szCs w:val="24"/>
        </w:rPr>
        <w:t>Should we see rejection</w:t>
      </w:r>
      <w:r w:rsidR="00397520">
        <w:rPr>
          <w:rFonts w:cstheme="minorHAnsi"/>
          <w:color w:val="FF0000"/>
          <w:sz w:val="24"/>
          <w:szCs w:val="24"/>
        </w:rPr>
        <w:t xml:space="preserve"> of the faith</w:t>
      </w:r>
      <w:r w:rsidRPr="00550DFD">
        <w:rPr>
          <w:rFonts w:cstheme="minorHAnsi"/>
          <w:color w:val="FF0000"/>
          <w:sz w:val="24"/>
          <w:szCs w:val="24"/>
        </w:rPr>
        <w:t xml:space="preserve"> as a slight to </w:t>
      </w:r>
      <w:r w:rsidR="00397520">
        <w:rPr>
          <w:rFonts w:cstheme="minorHAnsi"/>
          <w:color w:val="FF0000"/>
          <w:sz w:val="24"/>
          <w:szCs w:val="24"/>
        </w:rPr>
        <w:t>God</w:t>
      </w:r>
      <w:r w:rsidRPr="00550DFD">
        <w:rPr>
          <w:rFonts w:cstheme="minorHAnsi"/>
          <w:color w:val="FF0000"/>
          <w:sz w:val="24"/>
          <w:szCs w:val="24"/>
        </w:rPr>
        <w:t xml:space="preserve"> </w:t>
      </w:r>
      <w:r w:rsidR="00397520">
        <w:rPr>
          <w:rFonts w:cstheme="minorHAnsi"/>
          <w:color w:val="FF0000"/>
          <w:sz w:val="24"/>
          <w:szCs w:val="24"/>
        </w:rPr>
        <w:t xml:space="preserve">or doubt </w:t>
      </w:r>
      <w:r w:rsidRPr="00550DFD">
        <w:rPr>
          <w:rFonts w:cstheme="minorHAnsi"/>
          <w:color w:val="FF0000"/>
          <w:sz w:val="24"/>
          <w:szCs w:val="24"/>
        </w:rPr>
        <w:t>in a belief system?</w:t>
      </w:r>
    </w:p>
    <w:p w14:paraId="23E9317C" w14:textId="77777777" w:rsidR="00550DFD" w:rsidRDefault="00550DFD" w:rsidP="00550DFD">
      <w:pPr>
        <w:pStyle w:val="NoSpacing"/>
        <w:jc w:val="both"/>
        <w:rPr>
          <w:rFonts w:cstheme="minorHAnsi"/>
          <w:sz w:val="24"/>
          <w:szCs w:val="24"/>
        </w:rPr>
      </w:pPr>
    </w:p>
    <w:p w14:paraId="109CE95C" w14:textId="043308B9" w:rsidR="00550DFD" w:rsidRDefault="00550DFD" w:rsidP="00550DFD">
      <w:pPr>
        <w:pStyle w:val="NoSpacing"/>
        <w:jc w:val="both"/>
        <w:rPr>
          <w:rFonts w:cstheme="minorHAnsi"/>
          <w:sz w:val="24"/>
          <w:szCs w:val="24"/>
        </w:rPr>
      </w:pPr>
      <w:r>
        <w:rPr>
          <w:rFonts w:cstheme="minorHAnsi"/>
          <w:sz w:val="24"/>
          <w:szCs w:val="24"/>
        </w:rPr>
        <w:t xml:space="preserve">Verse 8 marks a sharp shift of emphasis. </w:t>
      </w:r>
      <w:r w:rsidR="00AF6973">
        <w:rPr>
          <w:rFonts w:cstheme="minorHAnsi"/>
          <w:sz w:val="24"/>
          <w:szCs w:val="24"/>
        </w:rPr>
        <w:t>The privileged few have refused and the undeserving and unworthy are invited</w:t>
      </w:r>
      <w:r w:rsidR="00CB6DCD">
        <w:rPr>
          <w:rFonts w:cstheme="minorHAnsi"/>
          <w:sz w:val="24"/>
          <w:szCs w:val="24"/>
        </w:rPr>
        <w:t>. Jesus is making a sharp distinction here between how he sees the current religious leadership of Israel and how it should be.</w:t>
      </w:r>
      <w:r>
        <w:rPr>
          <w:rFonts w:cstheme="minorHAnsi"/>
          <w:sz w:val="24"/>
          <w:szCs w:val="24"/>
        </w:rPr>
        <w:t xml:space="preserve"> </w:t>
      </w:r>
      <w:r w:rsidR="00CB6DCD">
        <w:rPr>
          <w:rFonts w:cstheme="minorHAnsi"/>
          <w:sz w:val="24"/>
          <w:szCs w:val="24"/>
        </w:rPr>
        <w:t>Exhibitionist righteousness is not for followers of Jesus – we’ve seen it before with the parable of the Pharisee and the publican going to pray.</w:t>
      </w:r>
    </w:p>
    <w:p w14:paraId="34E25967" w14:textId="6A8CA719" w:rsidR="00CB6DCD" w:rsidRPr="00880688" w:rsidRDefault="00CB6DCD" w:rsidP="00550DFD">
      <w:pPr>
        <w:pStyle w:val="NoSpacing"/>
        <w:jc w:val="both"/>
        <w:rPr>
          <w:rFonts w:cstheme="minorHAnsi"/>
          <w:color w:val="FF0000"/>
          <w:sz w:val="24"/>
          <w:szCs w:val="24"/>
        </w:rPr>
      </w:pPr>
    </w:p>
    <w:p w14:paraId="30F34C64" w14:textId="3C04045A" w:rsidR="00CB6DCD" w:rsidRPr="00880688" w:rsidRDefault="00CB6DCD" w:rsidP="00CB6DCD">
      <w:pPr>
        <w:pStyle w:val="NoSpacing"/>
        <w:numPr>
          <w:ilvl w:val="0"/>
          <w:numId w:val="3"/>
        </w:numPr>
        <w:jc w:val="both"/>
        <w:rPr>
          <w:rFonts w:cstheme="minorHAnsi"/>
          <w:color w:val="FF0000"/>
          <w:sz w:val="24"/>
          <w:szCs w:val="24"/>
        </w:rPr>
      </w:pPr>
      <w:r w:rsidRPr="00880688">
        <w:rPr>
          <w:rFonts w:cstheme="minorHAnsi"/>
          <w:color w:val="FF0000"/>
          <w:sz w:val="24"/>
          <w:szCs w:val="24"/>
        </w:rPr>
        <w:t xml:space="preserve">Those who know they are </w:t>
      </w:r>
      <w:r w:rsidR="005D0CC9" w:rsidRPr="00880688">
        <w:rPr>
          <w:rFonts w:cstheme="minorHAnsi"/>
          <w:color w:val="FF0000"/>
          <w:sz w:val="24"/>
          <w:szCs w:val="24"/>
        </w:rPr>
        <w:t>personally inadequate and have cast aside their self-reliance and self-worth are fit for the kingdom.</w:t>
      </w:r>
    </w:p>
    <w:p w14:paraId="0127D242" w14:textId="7A2BABF1" w:rsidR="005D0CC9" w:rsidRPr="00880688" w:rsidRDefault="005D0CC9" w:rsidP="005D0CC9">
      <w:pPr>
        <w:pStyle w:val="NoSpacing"/>
        <w:ind w:left="720"/>
        <w:jc w:val="both"/>
        <w:rPr>
          <w:rFonts w:cstheme="minorHAnsi"/>
          <w:color w:val="FF0000"/>
          <w:sz w:val="24"/>
          <w:szCs w:val="24"/>
        </w:rPr>
      </w:pPr>
      <w:r w:rsidRPr="00880688">
        <w:rPr>
          <w:rFonts w:cstheme="minorHAnsi"/>
          <w:color w:val="FF0000"/>
          <w:sz w:val="24"/>
          <w:szCs w:val="24"/>
        </w:rPr>
        <w:t>How easy is it to drift into the prevalent attitude of today where people say they don’t need anybody to help them?</w:t>
      </w:r>
    </w:p>
    <w:p w14:paraId="543D1779" w14:textId="465C244C" w:rsidR="005D0CC9" w:rsidRPr="00880688" w:rsidRDefault="005D0CC9" w:rsidP="005D0CC9">
      <w:pPr>
        <w:pStyle w:val="NoSpacing"/>
        <w:ind w:left="720"/>
        <w:jc w:val="both"/>
        <w:rPr>
          <w:rFonts w:cstheme="minorHAnsi"/>
          <w:color w:val="FF0000"/>
          <w:sz w:val="24"/>
          <w:szCs w:val="24"/>
        </w:rPr>
      </w:pPr>
      <w:r w:rsidRPr="00880688">
        <w:rPr>
          <w:rFonts w:cstheme="minorHAnsi"/>
          <w:color w:val="FF0000"/>
          <w:sz w:val="24"/>
          <w:szCs w:val="24"/>
        </w:rPr>
        <w:t>Do we actually want to be dependent on God or do we just pay lip service to that idea?</w:t>
      </w:r>
    </w:p>
    <w:p w14:paraId="7588535E" w14:textId="09F34599" w:rsidR="00880688" w:rsidRDefault="00880688" w:rsidP="00880688">
      <w:pPr>
        <w:pStyle w:val="NoSpacing"/>
        <w:jc w:val="both"/>
        <w:rPr>
          <w:rFonts w:cstheme="minorHAnsi"/>
          <w:sz w:val="24"/>
          <w:szCs w:val="24"/>
        </w:rPr>
      </w:pPr>
    </w:p>
    <w:p w14:paraId="54C1A937" w14:textId="6FB3C378" w:rsidR="00880688" w:rsidRDefault="00880688" w:rsidP="00880688">
      <w:pPr>
        <w:pStyle w:val="NoSpacing"/>
        <w:jc w:val="both"/>
        <w:rPr>
          <w:rFonts w:cstheme="minorHAnsi"/>
          <w:sz w:val="24"/>
          <w:szCs w:val="24"/>
        </w:rPr>
      </w:pPr>
      <w:r>
        <w:rPr>
          <w:rFonts w:cstheme="minorHAnsi"/>
          <w:sz w:val="24"/>
          <w:szCs w:val="24"/>
        </w:rPr>
        <w:t>The wedding hall appears to be full of undeserving guests who have responded to the gracious invitation of the king (v10). That should be how we see each other in the community of the church. We are so blessed to have been given the privilege of being part of God’s family.</w:t>
      </w:r>
    </w:p>
    <w:p w14:paraId="7DB7A474" w14:textId="39AA4D16" w:rsidR="00880688" w:rsidRPr="00DD5FE9" w:rsidRDefault="00880688" w:rsidP="00880688">
      <w:pPr>
        <w:pStyle w:val="NoSpacing"/>
        <w:numPr>
          <w:ilvl w:val="0"/>
          <w:numId w:val="3"/>
        </w:numPr>
        <w:jc w:val="both"/>
        <w:rPr>
          <w:rFonts w:cstheme="minorHAnsi"/>
          <w:color w:val="FF0000"/>
          <w:sz w:val="24"/>
          <w:szCs w:val="24"/>
        </w:rPr>
      </w:pPr>
      <w:r w:rsidRPr="00DD5FE9">
        <w:rPr>
          <w:rFonts w:cstheme="minorHAnsi"/>
          <w:color w:val="FF0000"/>
          <w:sz w:val="24"/>
          <w:szCs w:val="24"/>
        </w:rPr>
        <w:lastRenderedPageBreak/>
        <w:t>Do we regard church as a place where the Lord of creation has invited us to be part of his family gathering?</w:t>
      </w:r>
    </w:p>
    <w:p w14:paraId="555C2A5F" w14:textId="089A8FFF" w:rsidR="00880688" w:rsidRPr="00DD5FE9" w:rsidRDefault="00880688" w:rsidP="00880688">
      <w:pPr>
        <w:pStyle w:val="NoSpacing"/>
        <w:ind w:left="720"/>
        <w:jc w:val="both"/>
        <w:rPr>
          <w:rFonts w:cstheme="minorHAnsi"/>
          <w:color w:val="FF0000"/>
          <w:sz w:val="24"/>
          <w:szCs w:val="24"/>
        </w:rPr>
      </w:pPr>
      <w:r w:rsidRPr="00DD5FE9">
        <w:rPr>
          <w:rFonts w:cstheme="minorHAnsi"/>
          <w:color w:val="FF0000"/>
          <w:sz w:val="24"/>
          <w:szCs w:val="24"/>
        </w:rPr>
        <w:t>Do we ever thank him for the privilege?</w:t>
      </w:r>
    </w:p>
    <w:p w14:paraId="2C92E26F" w14:textId="7D746469" w:rsidR="00880688" w:rsidRPr="00DD5FE9" w:rsidRDefault="00880688" w:rsidP="00880688">
      <w:pPr>
        <w:pStyle w:val="NoSpacing"/>
        <w:ind w:left="720"/>
        <w:jc w:val="both"/>
        <w:rPr>
          <w:rFonts w:cstheme="minorHAnsi"/>
          <w:color w:val="FF0000"/>
          <w:sz w:val="24"/>
          <w:szCs w:val="24"/>
        </w:rPr>
      </w:pPr>
      <w:r w:rsidRPr="00DD5FE9">
        <w:rPr>
          <w:rFonts w:cstheme="minorHAnsi"/>
          <w:color w:val="FF0000"/>
          <w:sz w:val="24"/>
          <w:szCs w:val="24"/>
        </w:rPr>
        <w:t>Is it easy to drift towards the idea that my church is very lucky to have me?</w:t>
      </w:r>
      <w:r w:rsidR="00DD5FE9" w:rsidRPr="00DD5FE9">
        <w:rPr>
          <w:rFonts w:cstheme="minorHAnsi"/>
          <w:color w:val="FF0000"/>
          <w:sz w:val="24"/>
          <w:szCs w:val="24"/>
        </w:rPr>
        <w:t xml:space="preserve"> Or even worse that I am indispensable?</w:t>
      </w:r>
    </w:p>
    <w:p w14:paraId="2A1C4DCC" w14:textId="1AE14A0D" w:rsidR="00DD5FE9" w:rsidRDefault="00DD5FE9" w:rsidP="00DD5FE9">
      <w:pPr>
        <w:pStyle w:val="NoSpacing"/>
        <w:jc w:val="both"/>
        <w:rPr>
          <w:rFonts w:cstheme="minorHAnsi"/>
          <w:sz w:val="24"/>
          <w:szCs w:val="24"/>
        </w:rPr>
      </w:pPr>
    </w:p>
    <w:p w14:paraId="0A6B4FB8" w14:textId="3C4FE938" w:rsidR="005D0CC9" w:rsidRDefault="00DD5FE9" w:rsidP="005D0CC9">
      <w:pPr>
        <w:pStyle w:val="NoSpacing"/>
        <w:jc w:val="both"/>
        <w:rPr>
          <w:rFonts w:cstheme="minorHAnsi"/>
          <w:sz w:val="24"/>
          <w:szCs w:val="24"/>
        </w:rPr>
      </w:pPr>
      <w:r>
        <w:rPr>
          <w:rFonts w:cstheme="minorHAnsi"/>
          <w:sz w:val="24"/>
          <w:szCs w:val="24"/>
        </w:rPr>
        <w:t>The last part of the story is rather strange. One of the guests has turned</w:t>
      </w:r>
      <w:r w:rsidR="00593AAD">
        <w:rPr>
          <w:rFonts w:cstheme="minorHAnsi"/>
          <w:sz w:val="24"/>
          <w:szCs w:val="24"/>
        </w:rPr>
        <w:t xml:space="preserve"> up</w:t>
      </w:r>
      <w:r>
        <w:rPr>
          <w:rFonts w:cstheme="minorHAnsi"/>
          <w:sz w:val="24"/>
          <w:szCs w:val="24"/>
        </w:rPr>
        <w:t xml:space="preserve"> in the wrong wedding attire – a little bit like a gent turning up to a wedding today in tee-shirt and shorts. Surely, on the basis of the earlier argument, this person should just be accepted as he is. </w:t>
      </w:r>
      <w:r w:rsidR="00212E59">
        <w:rPr>
          <w:rFonts w:cstheme="minorHAnsi"/>
          <w:sz w:val="24"/>
          <w:szCs w:val="24"/>
        </w:rPr>
        <w:t>The</w:t>
      </w:r>
      <w:r>
        <w:rPr>
          <w:rFonts w:cstheme="minorHAnsi"/>
          <w:sz w:val="24"/>
          <w:szCs w:val="24"/>
        </w:rPr>
        <w:t xml:space="preserve"> drift of verse 12 is that this man</w:t>
      </w:r>
      <w:r w:rsidR="00212E59">
        <w:rPr>
          <w:rFonts w:cstheme="minorHAnsi"/>
          <w:sz w:val="24"/>
          <w:szCs w:val="24"/>
        </w:rPr>
        <w:t xml:space="preserve"> is known to the king (he is addressed as ‘friend’) and that probably means he does have a wedding garment – he just hasn’t bothered to put it on.</w:t>
      </w:r>
    </w:p>
    <w:p w14:paraId="3BC5E8D9" w14:textId="3282B13D" w:rsidR="00212E59" w:rsidRDefault="00212E59" w:rsidP="005D0CC9">
      <w:pPr>
        <w:pStyle w:val="NoSpacing"/>
        <w:jc w:val="both"/>
        <w:rPr>
          <w:rFonts w:cstheme="minorHAnsi"/>
          <w:sz w:val="24"/>
          <w:szCs w:val="24"/>
        </w:rPr>
      </w:pPr>
    </w:p>
    <w:p w14:paraId="5AD633EC" w14:textId="493EAFD6" w:rsidR="00212E59" w:rsidRPr="0024676B" w:rsidRDefault="00212E59" w:rsidP="00212E59">
      <w:pPr>
        <w:pStyle w:val="NoSpacing"/>
        <w:numPr>
          <w:ilvl w:val="0"/>
          <w:numId w:val="3"/>
        </w:numPr>
        <w:jc w:val="both"/>
        <w:rPr>
          <w:rFonts w:cstheme="minorHAnsi"/>
          <w:color w:val="FF0000"/>
          <w:sz w:val="24"/>
          <w:szCs w:val="24"/>
        </w:rPr>
      </w:pPr>
      <w:r w:rsidRPr="0024676B">
        <w:rPr>
          <w:rFonts w:cstheme="minorHAnsi"/>
          <w:color w:val="FF0000"/>
          <w:sz w:val="24"/>
          <w:szCs w:val="24"/>
        </w:rPr>
        <w:t xml:space="preserve">Is this suggesting that we should always </w:t>
      </w:r>
      <w:r w:rsidR="00593AAD">
        <w:rPr>
          <w:rFonts w:cstheme="minorHAnsi"/>
          <w:color w:val="FF0000"/>
          <w:sz w:val="24"/>
          <w:szCs w:val="24"/>
        </w:rPr>
        <w:t xml:space="preserve">be </w:t>
      </w:r>
      <w:r w:rsidRPr="0024676B">
        <w:rPr>
          <w:rFonts w:cstheme="minorHAnsi"/>
          <w:color w:val="FF0000"/>
          <w:sz w:val="24"/>
          <w:szCs w:val="24"/>
        </w:rPr>
        <w:t>smartly dressed at church to be acceptable to our sisters and brothers?</w:t>
      </w:r>
    </w:p>
    <w:p w14:paraId="662387D2" w14:textId="36B04A53" w:rsidR="00212E59" w:rsidRPr="0024676B" w:rsidRDefault="00212E59" w:rsidP="00212E59">
      <w:pPr>
        <w:pStyle w:val="NoSpacing"/>
        <w:ind w:left="720"/>
        <w:jc w:val="both"/>
        <w:rPr>
          <w:rFonts w:cstheme="minorHAnsi"/>
          <w:color w:val="FF0000"/>
          <w:sz w:val="24"/>
          <w:szCs w:val="24"/>
        </w:rPr>
      </w:pPr>
      <w:r w:rsidRPr="0024676B">
        <w:rPr>
          <w:rFonts w:cstheme="minorHAnsi"/>
          <w:color w:val="FF0000"/>
          <w:sz w:val="24"/>
          <w:szCs w:val="24"/>
        </w:rPr>
        <w:t>What does the dress-code suggest about the attitude of this man to the king?</w:t>
      </w:r>
    </w:p>
    <w:p w14:paraId="24202DB7" w14:textId="3329FE54" w:rsidR="00212E59" w:rsidRPr="0024676B" w:rsidRDefault="00212E59" w:rsidP="00212E59">
      <w:pPr>
        <w:pStyle w:val="NoSpacing"/>
        <w:ind w:left="720"/>
        <w:jc w:val="both"/>
        <w:rPr>
          <w:rFonts w:cstheme="minorHAnsi"/>
          <w:color w:val="FF0000"/>
          <w:sz w:val="24"/>
          <w:szCs w:val="24"/>
        </w:rPr>
      </w:pPr>
      <w:r w:rsidRPr="0024676B">
        <w:rPr>
          <w:rFonts w:cstheme="minorHAnsi"/>
          <w:color w:val="FF0000"/>
          <w:sz w:val="24"/>
          <w:szCs w:val="24"/>
        </w:rPr>
        <w:t>What does this say about how we prepare and conduct ourselves when we come to worship the King of Kings?</w:t>
      </w:r>
    </w:p>
    <w:p w14:paraId="6D0EB6F4" w14:textId="688D91B2" w:rsidR="0024676B" w:rsidRDefault="0024676B" w:rsidP="0024676B">
      <w:pPr>
        <w:pStyle w:val="NoSpacing"/>
        <w:jc w:val="both"/>
        <w:rPr>
          <w:rFonts w:cstheme="minorHAnsi"/>
          <w:sz w:val="24"/>
          <w:szCs w:val="24"/>
        </w:rPr>
      </w:pPr>
    </w:p>
    <w:p w14:paraId="4EA17E30" w14:textId="5B8D9475" w:rsidR="00212E59" w:rsidRDefault="0024676B" w:rsidP="0024676B">
      <w:pPr>
        <w:pStyle w:val="NoSpacing"/>
        <w:jc w:val="both"/>
        <w:rPr>
          <w:rFonts w:cstheme="minorHAnsi"/>
          <w:sz w:val="24"/>
          <w:szCs w:val="24"/>
        </w:rPr>
      </w:pPr>
      <w:r>
        <w:rPr>
          <w:rFonts w:cstheme="minorHAnsi"/>
          <w:sz w:val="24"/>
          <w:szCs w:val="24"/>
        </w:rPr>
        <w:t xml:space="preserve">The last statement in verse 14 tells us that not all </w:t>
      </w:r>
      <w:r w:rsidR="00593AAD">
        <w:rPr>
          <w:rFonts w:cstheme="minorHAnsi"/>
          <w:sz w:val="24"/>
          <w:szCs w:val="24"/>
        </w:rPr>
        <w:t xml:space="preserve">will </w:t>
      </w:r>
      <w:r>
        <w:rPr>
          <w:rFonts w:cstheme="minorHAnsi"/>
          <w:sz w:val="24"/>
          <w:szCs w:val="24"/>
        </w:rPr>
        <w:t>respond to God’s gracious invitation</w:t>
      </w:r>
      <w:r w:rsidR="00593AAD" w:rsidRPr="00593AAD">
        <w:rPr>
          <w:rFonts w:cstheme="minorHAnsi"/>
          <w:sz w:val="24"/>
          <w:szCs w:val="24"/>
        </w:rPr>
        <w:t xml:space="preserve"> </w:t>
      </w:r>
      <w:r w:rsidR="00593AAD">
        <w:rPr>
          <w:rFonts w:cstheme="minorHAnsi"/>
          <w:sz w:val="24"/>
          <w:szCs w:val="24"/>
        </w:rPr>
        <w:t>from the heart</w:t>
      </w:r>
      <w:r>
        <w:rPr>
          <w:rFonts w:cstheme="minorHAnsi"/>
          <w:sz w:val="24"/>
          <w:szCs w:val="24"/>
        </w:rPr>
        <w:t xml:space="preserve">. Their faith is shallow and it will wither </w:t>
      </w:r>
      <w:r w:rsidR="00397520">
        <w:rPr>
          <w:rFonts w:cstheme="minorHAnsi"/>
          <w:sz w:val="24"/>
          <w:szCs w:val="24"/>
        </w:rPr>
        <w:t>a</w:t>
      </w:r>
      <w:r>
        <w:rPr>
          <w:rFonts w:cstheme="minorHAnsi"/>
          <w:sz w:val="24"/>
          <w:szCs w:val="24"/>
        </w:rPr>
        <w:t>way in time</w:t>
      </w:r>
    </w:p>
    <w:p w14:paraId="115FFE28" w14:textId="2AA60B0A" w:rsidR="000B02D2" w:rsidRPr="00C97097" w:rsidRDefault="000B02D2" w:rsidP="0024676B">
      <w:pPr>
        <w:pStyle w:val="NoSpacing"/>
        <w:jc w:val="both"/>
        <w:rPr>
          <w:rFonts w:cstheme="minorHAnsi"/>
          <w:color w:val="FF0000"/>
          <w:sz w:val="24"/>
          <w:szCs w:val="24"/>
        </w:rPr>
      </w:pPr>
    </w:p>
    <w:p w14:paraId="3F02558D" w14:textId="0B3DB38D" w:rsidR="000B02D2" w:rsidRPr="00C97097" w:rsidRDefault="000B02D2" w:rsidP="000B02D2">
      <w:pPr>
        <w:pStyle w:val="NoSpacing"/>
        <w:numPr>
          <w:ilvl w:val="0"/>
          <w:numId w:val="3"/>
        </w:numPr>
        <w:jc w:val="both"/>
        <w:rPr>
          <w:rFonts w:cstheme="minorHAnsi"/>
          <w:color w:val="FF0000"/>
          <w:sz w:val="24"/>
          <w:szCs w:val="24"/>
        </w:rPr>
      </w:pPr>
      <w:r w:rsidRPr="00C97097">
        <w:rPr>
          <w:rFonts w:cstheme="minorHAnsi"/>
          <w:color w:val="FF0000"/>
          <w:sz w:val="24"/>
          <w:szCs w:val="24"/>
        </w:rPr>
        <w:t xml:space="preserve">What does </w:t>
      </w:r>
      <w:r w:rsidR="00593AAD">
        <w:rPr>
          <w:rFonts w:cstheme="minorHAnsi"/>
          <w:color w:val="FF0000"/>
          <w:sz w:val="24"/>
          <w:szCs w:val="24"/>
        </w:rPr>
        <w:t>Jesus</w:t>
      </w:r>
      <w:r w:rsidRPr="00C97097">
        <w:rPr>
          <w:rFonts w:cstheme="minorHAnsi"/>
          <w:color w:val="FF0000"/>
          <w:sz w:val="24"/>
          <w:szCs w:val="24"/>
        </w:rPr>
        <w:t xml:space="preserve"> mean</w:t>
      </w:r>
      <w:r w:rsidR="00593AAD">
        <w:rPr>
          <w:rFonts w:cstheme="minorHAnsi"/>
          <w:color w:val="FF0000"/>
          <w:sz w:val="24"/>
          <w:szCs w:val="24"/>
        </w:rPr>
        <w:t xml:space="preserve"> when he says ‘many are called but few are chosen’</w:t>
      </w:r>
      <w:r w:rsidRPr="00C97097">
        <w:rPr>
          <w:rFonts w:cstheme="minorHAnsi"/>
          <w:color w:val="FF0000"/>
          <w:sz w:val="24"/>
          <w:szCs w:val="24"/>
        </w:rPr>
        <w:t>?</w:t>
      </w:r>
    </w:p>
    <w:p w14:paraId="5FA3C3DF" w14:textId="494E2BFF" w:rsidR="00C97097" w:rsidRPr="00C97097" w:rsidRDefault="00C97097" w:rsidP="00C97097">
      <w:pPr>
        <w:pStyle w:val="NoSpacing"/>
        <w:ind w:left="720"/>
        <w:jc w:val="both"/>
        <w:rPr>
          <w:rFonts w:cstheme="minorHAnsi"/>
          <w:color w:val="FF0000"/>
          <w:sz w:val="24"/>
          <w:szCs w:val="24"/>
        </w:rPr>
      </w:pPr>
      <w:r w:rsidRPr="00C97097">
        <w:rPr>
          <w:rFonts w:cstheme="minorHAnsi"/>
          <w:color w:val="FF0000"/>
          <w:sz w:val="24"/>
          <w:szCs w:val="24"/>
        </w:rPr>
        <w:t xml:space="preserve">Could it mean that the offer </w:t>
      </w:r>
      <w:r w:rsidR="00593AAD">
        <w:rPr>
          <w:rFonts w:cstheme="minorHAnsi"/>
          <w:color w:val="FF0000"/>
          <w:sz w:val="24"/>
          <w:szCs w:val="24"/>
        </w:rPr>
        <w:t>of</w:t>
      </w:r>
      <w:r w:rsidRPr="00C97097">
        <w:rPr>
          <w:rFonts w:cstheme="minorHAnsi"/>
          <w:color w:val="FF0000"/>
          <w:sz w:val="24"/>
          <w:szCs w:val="24"/>
        </w:rPr>
        <w:t xml:space="preserve"> God’s salvation is open to anyone but not everybody responds?</w:t>
      </w:r>
    </w:p>
    <w:p w14:paraId="7BA3CEAD" w14:textId="5C6C4DDB" w:rsidR="00C97097" w:rsidRPr="00C97097" w:rsidRDefault="00C97097" w:rsidP="00C97097">
      <w:pPr>
        <w:pStyle w:val="NoSpacing"/>
        <w:ind w:left="720"/>
        <w:jc w:val="both"/>
        <w:rPr>
          <w:rFonts w:cstheme="minorHAnsi"/>
          <w:color w:val="FF0000"/>
          <w:sz w:val="24"/>
          <w:szCs w:val="24"/>
        </w:rPr>
      </w:pPr>
      <w:r w:rsidRPr="00C97097">
        <w:rPr>
          <w:rFonts w:cstheme="minorHAnsi"/>
          <w:color w:val="FF0000"/>
          <w:sz w:val="24"/>
          <w:szCs w:val="24"/>
        </w:rPr>
        <w:t>Could it mean that some who are at the feast will not keep following the Lord? (Compare the parable of the Sower)</w:t>
      </w:r>
    </w:p>
    <w:p w14:paraId="49D020B7" w14:textId="5083E8F1" w:rsidR="00C97097" w:rsidRPr="00C97097" w:rsidRDefault="00C97097" w:rsidP="00C97097">
      <w:pPr>
        <w:pStyle w:val="NoSpacing"/>
        <w:ind w:left="720"/>
        <w:jc w:val="both"/>
        <w:rPr>
          <w:rFonts w:cstheme="minorHAnsi"/>
          <w:color w:val="FF0000"/>
          <w:sz w:val="24"/>
          <w:szCs w:val="24"/>
        </w:rPr>
      </w:pPr>
    </w:p>
    <w:p w14:paraId="6F8C44EF" w14:textId="62A2BAD1" w:rsidR="00C97097" w:rsidRDefault="00C97097" w:rsidP="00C97097">
      <w:pPr>
        <w:pStyle w:val="NoSpacing"/>
        <w:ind w:left="720"/>
        <w:jc w:val="both"/>
        <w:rPr>
          <w:rFonts w:cstheme="minorHAnsi"/>
          <w:color w:val="FF0000"/>
          <w:sz w:val="24"/>
          <w:szCs w:val="24"/>
        </w:rPr>
      </w:pPr>
      <w:r w:rsidRPr="00C97097">
        <w:rPr>
          <w:rFonts w:cstheme="minorHAnsi"/>
          <w:color w:val="FF0000"/>
          <w:sz w:val="24"/>
          <w:szCs w:val="24"/>
        </w:rPr>
        <w:t>Why not finish your group time by thanking Go</w:t>
      </w:r>
      <w:r w:rsidR="00190D37">
        <w:rPr>
          <w:rFonts w:cstheme="minorHAnsi"/>
          <w:color w:val="FF0000"/>
          <w:sz w:val="24"/>
          <w:szCs w:val="24"/>
        </w:rPr>
        <w:t>d</w:t>
      </w:r>
      <w:r w:rsidRPr="00C97097">
        <w:rPr>
          <w:rFonts w:cstheme="minorHAnsi"/>
          <w:color w:val="FF0000"/>
          <w:sz w:val="24"/>
          <w:szCs w:val="24"/>
        </w:rPr>
        <w:t xml:space="preserve"> for asking you to be part of his family?</w:t>
      </w:r>
    </w:p>
    <w:p w14:paraId="3F381DB6" w14:textId="66D8B385" w:rsidR="00C97097" w:rsidRDefault="00C97097" w:rsidP="00C97097">
      <w:pPr>
        <w:pStyle w:val="NoSpacing"/>
        <w:jc w:val="both"/>
        <w:rPr>
          <w:rFonts w:cstheme="minorHAnsi"/>
          <w:color w:val="FF0000"/>
          <w:sz w:val="24"/>
          <w:szCs w:val="24"/>
        </w:rPr>
      </w:pPr>
    </w:p>
    <w:p w14:paraId="226BDE71" w14:textId="2381E69A" w:rsidR="00C97097" w:rsidRDefault="00C97097" w:rsidP="00C97097">
      <w:pPr>
        <w:pStyle w:val="NoSpacing"/>
        <w:jc w:val="both"/>
        <w:rPr>
          <w:rFonts w:cstheme="minorHAnsi"/>
          <w:sz w:val="24"/>
          <w:szCs w:val="24"/>
        </w:rPr>
      </w:pPr>
      <w:r w:rsidRPr="00C97097">
        <w:rPr>
          <w:rFonts w:cstheme="minorHAnsi"/>
          <w:sz w:val="24"/>
          <w:szCs w:val="24"/>
        </w:rPr>
        <w:t>This teaching</w:t>
      </w:r>
      <w:r>
        <w:rPr>
          <w:rFonts w:cstheme="minorHAnsi"/>
          <w:sz w:val="24"/>
          <w:szCs w:val="24"/>
        </w:rPr>
        <w:t xml:space="preserve"> comes very late in Jesus’ earthly ministry. In days he will be on trial, crucified and risen from the dead</w:t>
      </w:r>
      <w:r w:rsidR="00190D37">
        <w:rPr>
          <w:rFonts w:cstheme="minorHAnsi"/>
          <w:sz w:val="24"/>
          <w:szCs w:val="24"/>
        </w:rPr>
        <w:t>. He clearly feels the urgency of telling people the true meaning of being part of God’s kingdom.</w:t>
      </w:r>
    </w:p>
    <w:p w14:paraId="49786801" w14:textId="2B3AC1D6" w:rsidR="00190D37" w:rsidRDefault="00190D37" w:rsidP="00C97097">
      <w:pPr>
        <w:pStyle w:val="NoSpacing"/>
        <w:jc w:val="both"/>
        <w:rPr>
          <w:rFonts w:cstheme="minorHAnsi"/>
          <w:sz w:val="24"/>
          <w:szCs w:val="24"/>
        </w:rPr>
      </w:pPr>
    </w:p>
    <w:p w14:paraId="082AEF8F" w14:textId="3BF296CC" w:rsidR="00190D37" w:rsidRPr="00190D37" w:rsidRDefault="00190D37" w:rsidP="00C97097">
      <w:pPr>
        <w:pStyle w:val="NoSpacing"/>
        <w:jc w:val="both"/>
        <w:rPr>
          <w:rFonts w:cstheme="minorHAnsi"/>
          <w:color w:val="FF0000"/>
          <w:sz w:val="24"/>
          <w:szCs w:val="24"/>
        </w:rPr>
      </w:pPr>
      <w:r w:rsidRPr="00190D37">
        <w:rPr>
          <w:rFonts w:cstheme="minorHAnsi"/>
          <w:color w:val="FF0000"/>
          <w:sz w:val="24"/>
          <w:szCs w:val="24"/>
        </w:rPr>
        <w:t>Do we have a similar urgency?</w:t>
      </w:r>
    </w:p>
    <w:p w14:paraId="49F50482" w14:textId="77777777" w:rsidR="005D0CC9" w:rsidRDefault="005D0CC9" w:rsidP="005D0CC9">
      <w:pPr>
        <w:pStyle w:val="NoSpacing"/>
        <w:jc w:val="both"/>
        <w:rPr>
          <w:rFonts w:cstheme="minorHAnsi"/>
          <w:sz w:val="24"/>
          <w:szCs w:val="24"/>
        </w:rPr>
      </w:pPr>
    </w:p>
    <w:p w14:paraId="33753F00" w14:textId="33FEC0BD" w:rsidR="00BA45F7" w:rsidRDefault="00BA45F7" w:rsidP="001F5C66">
      <w:pPr>
        <w:pStyle w:val="NoSpacing"/>
        <w:rPr>
          <w:rFonts w:cstheme="minorHAnsi"/>
          <w:sz w:val="24"/>
          <w:szCs w:val="24"/>
        </w:rPr>
      </w:pPr>
    </w:p>
    <w:p w14:paraId="4F34CF0D" w14:textId="37F80EFF" w:rsidR="00BA45F7" w:rsidRDefault="00BA45F7" w:rsidP="001F5C66">
      <w:pPr>
        <w:pStyle w:val="NoSpacing"/>
        <w:rPr>
          <w:rFonts w:cstheme="minorHAnsi"/>
          <w:sz w:val="24"/>
          <w:szCs w:val="24"/>
        </w:rPr>
      </w:pPr>
    </w:p>
    <w:p w14:paraId="42642E58" w14:textId="1852BA6A" w:rsidR="00BA45F7" w:rsidRDefault="00BA45F7" w:rsidP="001F5C66">
      <w:pPr>
        <w:pStyle w:val="NoSpacing"/>
        <w:rPr>
          <w:rFonts w:cstheme="minorHAnsi"/>
          <w:sz w:val="24"/>
          <w:szCs w:val="24"/>
        </w:rPr>
      </w:pPr>
    </w:p>
    <w:p w14:paraId="38C6432F" w14:textId="77777777" w:rsidR="00BA45F7" w:rsidRPr="002726C4" w:rsidRDefault="00BA45F7" w:rsidP="001F5C66">
      <w:pPr>
        <w:pStyle w:val="NoSpacing"/>
        <w:rPr>
          <w:rFonts w:cstheme="minorHAnsi"/>
          <w:sz w:val="24"/>
          <w:szCs w:val="24"/>
        </w:rPr>
      </w:pPr>
    </w:p>
    <w:p w14:paraId="1508A404" w14:textId="0788DA57" w:rsidR="00A57D65" w:rsidRPr="00B45BC8" w:rsidRDefault="00A57D65" w:rsidP="00A57D65">
      <w:pPr>
        <w:pStyle w:val="NoSpacing"/>
        <w:jc w:val="both"/>
        <w:rPr>
          <w:sz w:val="24"/>
          <w:szCs w:val="24"/>
        </w:rPr>
      </w:pPr>
    </w:p>
    <w:p w14:paraId="220D11D4" w14:textId="77777777" w:rsidR="000B2673" w:rsidRDefault="000B2673" w:rsidP="000B2673">
      <w:pPr>
        <w:pStyle w:val="NoSpacing"/>
        <w:ind w:left="1080"/>
        <w:jc w:val="both"/>
      </w:pPr>
    </w:p>
    <w:p w14:paraId="0B064348" w14:textId="0A4FCDAB" w:rsidR="000B2673" w:rsidRDefault="000B2673" w:rsidP="00A57D65">
      <w:pPr>
        <w:pStyle w:val="NoSpacing"/>
        <w:jc w:val="both"/>
      </w:pPr>
    </w:p>
    <w:p w14:paraId="3291C88D" w14:textId="77777777" w:rsidR="000B2673" w:rsidRDefault="000B2673" w:rsidP="00A57D65">
      <w:pPr>
        <w:pStyle w:val="NoSpacing"/>
        <w:jc w:val="both"/>
      </w:pPr>
    </w:p>
    <w:p w14:paraId="5E9422CD" w14:textId="740806E9" w:rsidR="00B434C6" w:rsidRDefault="00B434C6" w:rsidP="00B434C6">
      <w:pPr>
        <w:pStyle w:val="NoSpacing"/>
        <w:jc w:val="both"/>
      </w:pPr>
    </w:p>
    <w:p w14:paraId="72FDFCD2" w14:textId="77777777" w:rsidR="00B434C6" w:rsidRDefault="00B434C6" w:rsidP="00B434C6">
      <w:pPr>
        <w:pStyle w:val="NoSpacing"/>
        <w:jc w:val="both"/>
      </w:pPr>
    </w:p>
    <w:p w14:paraId="6D6F0866" w14:textId="57A2262B" w:rsidR="00825FA0" w:rsidRDefault="00825FA0" w:rsidP="00825FA0">
      <w:pPr>
        <w:pStyle w:val="NoSpacing"/>
        <w:jc w:val="both"/>
      </w:pPr>
    </w:p>
    <w:p w14:paraId="274F8D1C" w14:textId="31E52CA9" w:rsidR="003E319A" w:rsidRDefault="003E319A" w:rsidP="003E319A">
      <w:pPr>
        <w:pStyle w:val="NoSpacing"/>
        <w:rPr>
          <w:sz w:val="24"/>
          <w:szCs w:val="24"/>
        </w:rPr>
      </w:pPr>
    </w:p>
    <w:p w14:paraId="43CE5CB7" w14:textId="55A90A13" w:rsidR="00D5729F" w:rsidRPr="001F5C66" w:rsidRDefault="00D5729F" w:rsidP="00CD3542">
      <w:pPr>
        <w:pStyle w:val="NoSpacing"/>
        <w:rPr>
          <w:sz w:val="24"/>
          <w:szCs w:val="24"/>
        </w:rPr>
      </w:pPr>
    </w:p>
    <w:sectPr w:rsidR="00D5729F" w:rsidRPr="001F5C66" w:rsidSect="001F5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97"/>
    <w:multiLevelType w:val="hybridMultilevel"/>
    <w:tmpl w:val="A5567AB0"/>
    <w:lvl w:ilvl="0" w:tplc="47085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667C21"/>
    <w:multiLevelType w:val="hybridMultilevel"/>
    <w:tmpl w:val="490E2FB2"/>
    <w:lvl w:ilvl="0" w:tplc="FB1C0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532E2"/>
    <w:multiLevelType w:val="hybridMultilevel"/>
    <w:tmpl w:val="142A00F0"/>
    <w:lvl w:ilvl="0" w:tplc="2B98E0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5783781">
    <w:abstractNumId w:val="2"/>
  </w:num>
  <w:num w:numId="2" w16cid:durableId="146482362">
    <w:abstractNumId w:val="0"/>
  </w:num>
  <w:num w:numId="3" w16cid:durableId="1465465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85"/>
    <w:rsid w:val="00052E22"/>
    <w:rsid w:val="000A5CE9"/>
    <w:rsid w:val="000B02D2"/>
    <w:rsid w:val="000B2673"/>
    <w:rsid w:val="001376BC"/>
    <w:rsid w:val="00147E32"/>
    <w:rsid w:val="00175A8B"/>
    <w:rsid w:val="00190D37"/>
    <w:rsid w:val="001D5BF5"/>
    <w:rsid w:val="001E15A3"/>
    <w:rsid w:val="001F5C66"/>
    <w:rsid w:val="00212E59"/>
    <w:rsid w:val="00221F78"/>
    <w:rsid w:val="0024676B"/>
    <w:rsid w:val="00253873"/>
    <w:rsid w:val="00264232"/>
    <w:rsid w:val="002726C4"/>
    <w:rsid w:val="002B4167"/>
    <w:rsid w:val="002C36AD"/>
    <w:rsid w:val="002F16CA"/>
    <w:rsid w:val="00301E1E"/>
    <w:rsid w:val="00386C8E"/>
    <w:rsid w:val="00397520"/>
    <w:rsid w:val="003B0DEA"/>
    <w:rsid w:val="003E319A"/>
    <w:rsid w:val="00424740"/>
    <w:rsid w:val="0048163C"/>
    <w:rsid w:val="004B1041"/>
    <w:rsid w:val="00550DFD"/>
    <w:rsid w:val="0058549F"/>
    <w:rsid w:val="00593AAD"/>
    <w:rsid w:val="005D0CC9"/>
    <w:rsid w:val="00627C7F"/>
    <w:rsid w:val="00646576"/>
    <w:rsid w:val="006D7B5C"/>
    <w:rsid w:val="006F1B64"/>
    <w:rsid w:val="006F42A3"/>
    <w:rsid w:val="00741801"/>
    <w:rsid w:val="007426DE"/>
    <w:rsid w:val="00814ED4"/>
    <w:rsid w:val="00815C38"/>
    <w:rsid w:val="00825FA0"/>
    <w:rsid w:val="00863C3F"/>
    <w:rsid w:val="00880688"/>
    <w:rsid w:val="008B029F"/>
    <w:rsid w:val="00916FF8"/>
    <w:rsid w:val="00947A92"/>
    <w:rsid w:val="009C3050"/>
    <w:rsid w:val="009E6C88"/>
    <w:rsid w:val="00A21191"/>
    <w:rsid w:val="00A405E0"/>
    <w:rsid w:val="00A55D45"/>
    <w:rsid w:val="00A57D65"/>
    <w:rsid w:val="00AC6237"/>
    <w:rsid w:val="00AD769F"/>
    <w:rsid w:val="00AE2E54"/>
    <w:rsid w:val="00AF6973"/>
    <w:rsid w:val="00B434C6"/>
    <w:rsid w:val="00B447A0"/>
    <w:rsid w:val="00B45BC8"/>
    <w:rsid w:val="00BA45F7"/>
    <w:rsid w:val="00BB7A68"/>
    <w:rsid w:val="00BC3BDD"/>
    <w:rsid w:val="00BD5485"/>
    <w:rsid w:val="00C06813"/>
    <w:rsid w:val="00C5377D"/>
    <w:rsid w:val="00C959A4"/>
    <w:rsid w:val="00C97097"/>
    <w:rsid w:val="00CA5F20"/>
    <w:rsid w:val="00CB1DCB"/>
    <w:rsid w:val="00CB6DCD"/>
    <w:rsid w:val="00CD3542"/>
    <w:rsid w:val="00CF213E"/>
    <w:rsid w:val="00D3785F"/>
    <w:rsid w:val="00D50A99"/>
    <w:rsid w:val="00D5729F"/>
    <w:rsid w:val="00D91A59"/>
    <w:rsid w:val="00DD5FE9"/>
    <w:rsid w:val="00DD7A3E"/>
    <w:rsid w:val="00DE0EAB"/>
    <w:rsid w:val="00E052C3"/>
    <w:rsid w:val="00E2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3664"/>
  <w15:chartTrackingRefBased/>
  <w15:docId w15:val="{C62BD157-0577-468F-9244-027BC9D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68E0-8C09-4C44-960B-8931C34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2022-08-08T00:11:00Z</cp:lastPrinted>
  <dcterms:created xsi:type="dcterms:W3CDTF">2022-08-07T15:56:00Z</dcterms:created>
  <dcterms:modified xsi:type="dcterms:W3CDTF">2022-08-08T08:11:00Z</dcterms:modified>
</cp:coreProperties>
</file>