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C02B" w14:textId="430D1FD5" w:rsidR="00F73222" w:rsidRDefault="00000000">
      <w:r>
        <w:pict w14:anchorId="2176D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1pt;height:97.05pt">
            <v:imagedata r:id="rId5" o:title="Proverbs A4 header"/>
          </v:shape>
        </w:pict>
      </w:r>
    </w:p>
    <w:p w14:paraId="13FB32B6" w14:textId="07AA42FC" w:rsidR="00025565" w:rsidRDefault="007619D3">
      <w:pPr>
        <w:rPr>
          <w:b/>
          <w:bCs/>
          <w:sz w:val="28"/>
          <w:szCs w:val="28"/>
        </w:rPr>
      </w:pPr>
      <w:r w:rsidRPr="007619D3">
        <w:rPr>
          <w:b/>
          <w:bCs/>
          <w:sz w:val="28"/>
          <w:szCs w:val="28"/>
        </w:rPr>
        <w:t xml:space="preserve">No </w:t>
      </w:r>
      <w:r w:rsidR="002F4AFB">
        <w:rPr>
          <w:b/>
          <w:bCs/>
          <w:sz w:val="28"/>
          <w:szCs w:val="28"/>
        </w:rPr>
        <w:t>2</w:t>
      </w:r>
      <w:r w:rsidRPr="007619D3">
        <w:rPr>
          <w:b/>
          <w:bCs/>
          <w:sz w:val="28"/>
          <w:szCs w:val="28"/>
        </w:rPr>
        <w:tab/>
      </w:r>
      <w:r w:rsidR="002F4AFB">
        <w:rPr>
          <w:b/>
          <w:bCs/>
          <w:sz w:val="28"/>
          <w:szCs w:val="28"/>
        </w:rPr>
        <w:t xml:space="preserve">   Wise about Friendship</w:t>
      </w:r>
      <w:r w:rsidRPr="007619D3">
        <w:rPr>
          <w:b/>
          <w:bCs/>
          <w:sz w:val="28"/>
          <w:szCs w:val="28"/>
        </w:rPr>
        <w:tab/>
      </w:r>
      <w:r w:rsidR="002F4AFB">
        <w:rPr>
          <w:b/>
          <w:bCs/>
          <w:sz w:val="28"/>
          <w:szCs w:val="28"/>
        </w:rPr>
        <w:t xml:space="preserve">                   </w:t>
      </w:r>
      <w:r w:rsidRPr="007619D3">
        <w:rPr>
          <w:b/>
          <w:bCs/>
          <w:sz w:val="28"/>
          <w:szCs w:val="28"/>
        </w:rPr>
        <w:t xml:space="preserve">Chapter </w:t>
      </w:r>
      <w:r w:rsidR="002F4AFB">
        <w:rPr>
          <w:b/>
          <w:bCs/>
          <w:sz w:val="28"/>
          <w:szCs w:val="28"/>
        </w:rPr>
        <w:t>6:16 to 19, 13:20, 17:17, 18:24, 27:5 &amp; 6</w:t>
      </w:r>
    </w:p>
    <w:p w14:paraId="6E6970E0" w14:textId="47CCB84F" w:rsidR="002F4AFB" w:rsidRDefault="002F4AFB" w:rsidP="00703005">
      <w:pPr>
        <w:pStyle w:val="NoSpacing"/>
        <w:jc w:val="both"/>
        <w:rPr>
          <w:sz w:val="24"/>
          <w:szCs w:val="24"/>
        </w:rPr>
      </w:pPr>
      <w:r w:rsidRPr="002F4AFB">
        <w:rPr>
          <w:sz w:val="24"/>
          <w:szCs w:val="24"/>
        </w:rPr>
        <w:t>Proverbs isn’t a book you can treat chapter by chapter. Its wisdom is scattered through many chapters and the author slips from</w:t>
      </w:r>
      <w:r>
        <w:rPr>
          <w:sz w:val="24"/>
          <w:szCs w:val="24"/>
        </w:rPr>
        <w:t xml:space="preserve"> one topic to another then picks it up again later. Hence the many verses on the topic of friendship – the ones quoted abo</w:t>
      </w:r>
      <w:r w:rsidR="00483DC8">
        <w:rPr>
          <w:sz w:val="24"/>
          <w:szCs w:val="24"/>
        </w:rPr>
        <w:t>ve</w:t>
      </w:r>
      <w:r>
        <w:rPr>
          <w:sz w:val="24"/>
          <w:szCs w:val="24"/>
        </w:rPr>
        <w:t xml:space="preserve"> are still only a selection.</w:t>
      </w:r>
      <w:r w:rsidR="00703005">
        <w:rPr>
          <w:sz w:val="24"/>
          <w:szCs w:val="24"/>
        </w:rPr>
        <w:t xml:space="preserve"> So, we have to look at as many as we can and establish the principles that the author is trying to communicate</w:t>
      </w:r>
    </w:p>
    <w:p w14:paraId="0994CD68" w14:textId="77777777" w:rsidR="00703005" w:rsidRDefault="00703005" w:rsidP="00703005">
      <w:pPr>
        <w:pStyle w:val="NoSpacing"/>
        <w:jc w:val="both"/>
        <w:rPr>
          <w:sz w:val="24"/>
          <w:szCs w:val="24"/>
        </w:rPr>
      </w:pPr>
    </w:p>
    <w:p w14:paraId="7D275B36" w14:textId="3EB1B237" w:rsidR="00703005" w:rsidRDefault="00703005" w:rsidP="00703005">
      <w:pPr>
        <w:pStyle w:val="NoSpacing"/>
        <w:jc w:val="both"/>
        <w:rPr>
          <w:sz w:val="24"/>
          <w:szCs w:val="24"/>
        </w:rPr>
      </w:pPr>
      <w:r>
        <w:rPr>
          <w:sz w:val="24"/>
          <w:szCs w:val="24"/>
        </w:rPr>
        <w:t xml:space="preserve">The fact that the author writes about human relationships means that they were as important in ancient times as they are today. It emphasises that we are meant to live in a community in which relationships develop. But Proverbs reminds us that we are to be both open to relationships but cautious if we see things in a person which lead us away from wise behaviour. (Remember the </w:t>
      </w:r>
      <w:r w:rsidR="00F57E9B">
        <w:rPr>
          <w:sz w:val="24"/>
          <w:szCs w:val="24"/>
        </w:rPr>
        <w:t>purpose</w:t>
      </w:r>
      <w:r>
        <w:rPr>
          <w:sz w:val="24"/>
          <w:szCs w:val="24"/>
        </w:rPr>
        <w:t xml:space="preserve"> of the </w:t>
      </w:r>
      <w:r w:rsidR="00F57E9B">
        <w:rPr>
          <w:sz w:val="24"/>
          <w:szCs w:val="24"/>
        </w:rPr>
        <w:t>whole book is the development of wisdom in all our ways and that includes the deep relationships we develop).</w:t>
      </w:r>
    </w:p>
    <w:p w14:paraId="4A8D6E34" w14:textId="77777777" w:rsidR="00F57E9B" w:rsidRPr="009D47F5" w:rsidRDefault="00F57E9B" w:rsidP="00703005">
      <w:pPr>
        <w:pStyle w:val="NoSpacing"/>
        <w:jc w:val="both"/>
        <w:rPr>
          <w:color w:val="FF0000"/>
          <w:sz w:val="24"/>
          <w:szCs w:val="24"/>
        </w:rPr>
      </w:pPr>
    </w:p>
    <w:p w14:paraId="0747895A" w14:textId="51A5575F" w:rsidR="00F57E9B" w:rsidRPr="009D47F5" w:rsidRDefault="00F57E9B" w:rsidP="00F57E9B">
      <w:pPr>
        <w:pStyle w:val="NoSpacing"/>
        <w:numPr>
          <w:ilvl w:val="0"/>
          <w:numId w:val="1"/>
        </w:numPr>
        <w:jc w:val="both"/>
        <w:rPr>
          <w:color w:val="FF0000"/>
          <w:sz w:val="24"/>
          <w:szCs w:val="24"/>
        </w:rPr>
      </w:pPr>
      <w:r w:rsidRPr="009D47F5">
        <w:rPr>
          <w:color w:val="FF0000"/>
          <w:sz w:val="24"/>
          <w:szCs w:val="24"/>
        </w:rPr>
        <w:t>Share a little about the friendships that have meant a lot to you and have been a real help in developing wise and godly ways of living.</w:t>
      </w:r>
    </w:p>
    <w:p w14:paraId="1CAE38B6" w14:textId="78D5B4A4" w:rsidR="00F57E9B" w:rsidRDefault="009D47F5" w:rsidP="009D47F5">
      <w:pPr>
        <w:pStyle w:val="NoSpacing"/>
        <w:ind w:left="720"/>
        <w:jc w:val="both"/>
        <w:rPr>
          <w:color w:val="FF0000"/>
          <w:sz w:val="24"/>
          <w:szCs w:val="24"/>
        </w:rPr>
      </w:pPr>
      <w:r w:rsidRPr="009D47F5">
        <w:rPr>
          <w:noProof/>
          <w:color w:val="FF0000"/>
          <w:sz w:val="24"/>
          <w:szCs w:val="24"/>
        </w:rPr>
        <mc:AlternateContent>
          <mc:Choice Requires="wps">
            <w:drawing>
              <wp:anchor distT="45720" distB="45720" distL="114300" distR="114300" simplePos="0" relativeHeight="251659264" behindDoc="0" locked="0" layoutInCell="1" allowOverlap="1" wp14:anchorId="40DB0F66" wp14:editId="1E10D6FE">
                <wp:simplePos x="0" y="0"/>
                <wp:positionH relativeFrom="column">
                  <wp:posOffset>461645</wp:posOffset>
                </wp:positionH>
                <wp:positionV relativeFrom="paragraph">
                  <wp:posOffset>369570</wp:posOffset>
                </wp:positionV>
                <wp:extent cx="6254115" cy="853440"/>
                <wp:effectExtent l="0" t="0" r="1333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853440"/>
                        </a:xfrm>
                        <a:prstGeom prst="rect">
                          <a:avLst/>
                        </a:prstGeom>
                        <a:solidFill>
                          <a:srgbClr val="FFFFFF"/>
                        </a:solidFill>
                        <a:ln w="9525">
                          <a:solidFill>
                            <a:srgbClr val="000000"/>
                          </a:solidFill>
                          <a:miter lim="800000"/>
                          <a:headEnd/>
                          <a:tailEnd/>
                        </a:ln>
                      </wps:spPr>
                      <wps:txbx>
                        <w:txbxContent>
                          <w:p w14:paraId="55F2AFA5" w14:textId="63845B72" w:rsidR="009D47F5" w:rsidRPr="009D47F5" w:rsidRDefault="009D47F5" w:rsidP="009D47F5">
                            <w:pPr>
                              <w:jc w:val="both"/>
                              <w:rPr>
                                <w:rFonts w:ascii="Arial" w:hAnsi="Arial" w:cs="Arial"/>
                                <w:b/>
                                <w:bCs/>
                                <w:i/>
                                <w:iCs/>
                              </w:rPr>
                            </w:pPr>
                            <w:r w:rsidRPr="009D47F5">
                              <w:rPr>
                                <w:rFonts w:ascii="Arial" w:hAnsi="Arial" w:cs="Arial"/>
                                <w:b/>
                                <w:bCs/>
                                <w:i/>
                                <w:iCs/>
                              </w:rPr>
                              <w:t>6:16 appears strange at first reading. Numerical sayings are found in many ancient cultures and their precise function is unknown. The best explanation is probably numbering a list</w:t>
                            </w:r>
                            <w:r w:rsidR="008D5E84">
                              <w:rPr>
                                <w:rFonts w:ascii="Arial" w:hAnsi="Arial" w:cs="Arial"/>
                                <w:b/>
                                <w:bCs/>
                                <w:i/>
                                <w:iCs/>
                              </w:rPr>
                              <w:t xml:space="preserve"> that </w:t>
                            </w:r>
                            <w:r w:rsidRPr="009D47F5">
                              <w:rPr>
                                <w:rFonts w:ascii="Arial" w:hAnsi="Arial" w:cs="Arial"/>
                                <w:b/>
                                <w:bCs/>
                                <w:i/>
                                <w:iCs/>
                              </w:rPr>
                              <w:t>evokes a sense of order and likens it to the order of creation. The list then has a sense of completeness of what God thinks of as godly character.</w:t>
                            </w:r>
                          </w:p>
                          <w:p w14:paraId="4CB06FFC" w14:textId="77777777" w:rsidR="009D47F5" w:rsidRDefault="009D47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B0F66" id="_x0000_t202" coordsize="21600,21600" o:spt="202" path="m,l,21600r21600,l21600,xe">
                <v:stroke joinstyle="miter"/>
                <v:path gradientshapeok="t" o:connecttype="rect"/>
              </v:shapetype>
              <v:shape id="Text Box 2" o:spid="_x0000_s1026" type="#_x0000_t202" style="position:absolute;left:0;text-align:left;margin-left:36.35pt;margin-top:29.1pt;width:492.45pt;height:6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">
                <v:textbox>
                  <w:txbxContent>
                    <w:p w14:paraId="55F2AFA5" w14:textId="63845B72" w:rsidR="009D47F5" w:rsidRPr="009D47F5" w:rsidRDefault="009D47F5" w:rsidP="009D47F5">
                      <w:pPr>
                        <w:jc w:val="both"/>
                        <w:rPr>
                          <w:rFonts w:ascii="Arial" w:hAnsi="Arial" w:cs="Arial"/>
                          <w:b/>
                          <w:bCs/>
                          <w:i/>
                          <w:iCs/>
                        </w:rPr>
                      </w:pPr>
                      <w:r w:rsidRPr="009D47F5">
                        <w:rPr>
                          <w:rFonts w:ascii="Arial" w:hAnsi="Arial" w:cs="Arial"/>
                          <w:b/>
                          <w:bCs/>
                          <w:i/>
                          <w:iCs/>
                        </w:rPr>
                        <w:t>6:16 appears strange at first reading. Numerical sayings are found in many ancient cultures and their precise function is unknown. The best explanation is probably numbering a list</w:t>
                      </w:r>
                      <w:r w:rsidR="008D5E84">
                        <w:rPr>
                          <w:rFonts w:ascii="Arial" w:hAnsi="Arial" w:cs="Arial"/>
                          <w:b/>
                          <w:bCs/>
                          <w:i/>
                          <w:iCs/>
                        </w:rPr>
                        <w:t xml:space="preserve"> that </w:t>
                      </w:r>
                      <w:r w:rsidRPr="009D47F5">
                        <w:rPr>
                          <w:rFonts w:ascii="Arial" w:hAnsi="Arial" w:cs="Arial"/>
                          <w:b/>
                          <w:bCs/>
                          <w:i/>
                          <w:iCs/>
                        </w:rPr>
                        <w:t>evokes a sense of order and likens it to the order of creation. The list then has a sense of completeness of what God thinks of as godly character.</w:t>
                      </w:r>
                    </w:p>
                    <w:p w14:paraId="4CB06FFC" w14:textId="77777777" w:rsidR="009D47F5" w:rsidRDefault="009D47F5"/>
                  </w:txbxContent>
                </v:textbox>
                <w10:wrap type="square"/>
              </v:shape>
            </w:pict>
          </mc:Fallback>
        </mc:AlternateContent>
      </w:r>
      <w:r w:rsidR="00F57E9B" w:rsidRPr="009D47F5">
        <w:rPr>
          <w:color w:val="FF0000"/>
          <w:sz w:val="24"/>
          <w:szCs w:val="24"/>
        </w:rPr>
        <w:t xml:space="preserve">If you feel able, you may like to share about friendships that have let you </w:t>
      </w:r>
      <w:r w:rsidRPr="009D47F5">
        <w:rPr>
          <w:color w:val="FF0000"/>
          <w:sz w:val="24"/>
          <w:szCs w:val="24"/>
        </w:rPr>
        <w:t>down</w:t>
      </w:r>
      <w:r w:rsidR="00F57E9B" w:rsidRPr="009D47F5">
        <w:rPr>
          <w:color w:val="FF0000"/>
          <w:sz w:val="24"/>
          <w:szCs w:val="24"/>
        </w:rPr>
        <w:t xml:space="preserve"> or led you astray.</w:t>
      </w:r>
    </w:p>
    <w:p w14:paraId="7F43ACE2" w14:textId="77777777" w:rsidR="009D47F5" w:rsidRDefault="009D47F5" w:rsidP="009D47F5">
      <w:pPr>
        <w:pStyle w:val="NoSpacing"/>
        <w:jc w:val="both"/>
        <w:rPr>
          <w:color w:val="FF0000"/>
          <w:sz w:val="24"/>
          <w:szCs w:val="24"/>
        </w:rPr>
      </w:pPr>
    </w:p>
    <w:p w14:paraId="2376B370" w14:textId="77777777" w:rsidR="009D47F5" w:rsidRDefault="009D47F5" w:rsidP="009D47F5">
      <w:pPr>
        <w:pStyle w:val="NoSpacing"/>
        <w:jc w:val="both"/>
        <w:rPr>
          <w:color w:val="FF0000"/>
          <w:sz w:val="24"/>
          <w:szCs w:val="24"/>
        </w:rPr>
      </w:pPr>
    </w:p>
    <w:p w14:paraId="5D11CDDA" w14:textId="77777777" w:rsidR="009D47F5" w:rsidRDefault="009D47F5" w:rsidP="009D47F5">
      <w:pPr>
        <w:pStyle w:val="NoSpacing"/>
        <w:jc w:val="both"/>
        <w:rPr>
          <w:color w:val="FF0000"/>
          <w:sz w:val="24"/>
          <w:szCs w:val="24"/>
        </w:rPr>
      </w:pPr>
    </w:p>
    <w:p w14:paraId="664F54F3" w14:textId="77777777" w:rsidR="009D47F5" w:rsidRDefault="009D47F5" w:rsidP="009D47F5">
      <w:pPr>
        <w:pStyle w:val="NoSpacing"/>
        <w:jc w:val="both"/>
        <w:rPr>
          <w:color w:val="FF0000"/>
          <w:sz w:val="24"/>
          <w:szCs w:val="24"/>
        </w:rPr>
      </w:pPr>
    </w:p>
    <w:p w14:paraId="5F30837D" w14:textId="77777777" w:rsidR="009D47F5" w:rsidRDefault="009D47F5" w:rsidP="009D47F5">
      <w:pPr>
        <w:pStyle w:val="NoSpacing"/>
        <w:jc w:val="both"/>
        <w:rPr>
          <w:color w:val="FF0000"/>
          <w:sz w:val="24"/>
          <w:szCs w:val="24"/>
        </w:rPr>
      </w:pPr>
    </w:p>
    <w:p w14:paraId="733BA53C" w14:textId="77777777" w:rsidR="009D47F5" w:rsidRDefault="009D47F5" w:rsidP="009D47F5">
      <w:pPr>
        <w:pStyle w:val="NoSpacing"/>
        <w:jc w:val="both"/>
        <w:rPr>
          <w:color w:val="FF0000"/>
          <w:sz w:val="24"/>
          <w:szCs w:val="24"/>
        </w:rPr>
      </w:pPr>
    </w:p>
    <w:p w14:paraId="517DDAAD" w14:textId="169ED282" w:rsidR="009D47F5" w:rsidRDefault="009D47F5" w:rsidP="009D47F5">
      <w:pPr>
        <w:pStyle w:val="NoSpacing"/>
        <w:jc w:val="both"/>
        <w:rPr>
          <w:color w:val="000000" w:themeColor="text1"/>
          <w:sz w:val="24"/>
          <w:szCs w:val="24"/>
        </w:rPr>
      </w:pPr>
      <w:r w:rsidRPr="009D47F5">
        <w:rPr>
          <w:color w:val="000000" w:themeColor="text1"/>
          <w:sz w:val="24"/>
          <w:szCs w:val="24"/>
        </w:rPr>
        <w:t>The seven things listed as detestable to Yahweh</w:t>
      </w:r>
      <w:r>
        <w:rPr>
          <w:color w:val="000000" w:themeColor="text1"/>
          <w:sz w:val="24"/>
          <w:szCs w:val="24"/>
        </w:rPr>
        <w:t xml:space="preserve"> suggest that the character of a person</w:t>
      </w:r>
      <w:r w:rsidR="001C40AF">
        <w:rPr>
          <w:color w:val="000000" w:themeColor="text1"/>
          <w:sz w:val="24"/>
          <w:szCs w:val="24"/>
        </w:rPr>
        <w:t xml:space="preserve"> is vital in the forming of deep friendships. They are amongst a whole series of ‘abominations’ that Proverbs lists. Others include ‘evil thoughts’ (15:26), being ‘arrogant’ (16:5) and ‘scoffing’ (24:9). Clearly God is saying that such people should be approached with caution.</w:t>
      </w:r>
    </w:p>
    <w:p w14:paraId="560C27A1" w14:textId="77777777" w:rsidR="001C40AF" w:rsidRPr="001C40AF" w:rsidRDefault="001C40AF" w:rsidP="009D47F5">
      <w:pPr>
        <w:pStyle w:val="NoSpacing"/>
        <w:jc w:val="both"/>
        <w:rPr>
          <w:color w:val="FF0000"/>
          <w:sz w:val="24"/>
          <w:szCs w:val="24"/>
        </w:rPr>
      </w:pPr>
    </w:p>
    <w:p w14:paraId="1907B603" w14:textId="653599AE" w:rsidR="001C40AF" w:rsidRPr="001C40AF" w:rsidRDefault="001C40AF" w:rsidP="001C40AF">
      <w:pPr>
        <w:pStyle w:val="NoSpacing"/>
        <w:numPr>
          <w:ilvl w:val="0"/>
          <w:numId w:val="1"/>
        </w:numPr>
        <w:jc w:val="both"/>
        <w:rPr>
          <w:color w:val="FF0000"/>
          <w:sz w:val="24"/>
          <w:szCs w:val="24"/>
        </w:rPr>
      </w:pPr>
      <w:r w:rsidRPr="001C40AF">
        <w:rPr>
          <w:color w:val="FF0000"/>
          <w:sz w:val="24"/>
          <w:szCs w:val="24"/>
        </w:rPr>
        <w:t>Does this mean that the kind of people listed in v17 to 19 should be avoided at all cost?</w:t>
      </w:r>
    </w:p>
    <w:p w14:paraId="7205E063" w14:textId="702D6DFB" w:rsidR="001C40AF" w:rsidRPr="001C40AF" w:rsidRDefault="001C40AF" w:rsidP="001C40AF">
      <w:pPr>
        <w:pStyle w:val="NoSpacing"/>
        <w:ind w:left="720"/>
        <w:jc w:val="both"/>
        <w:rPr>
          <w:color w:val="FF0000"/>
          <w:sz w:val="24"/>
          <w:szCs w:val="24"/>
        </w:rPr>
      </w:pPr>
      <w:r w:rsidRPr="001C40AF">
        <w:rPr>
          <w:color w:val="FF0000"/>
          <w:sz w:val="24"/>
          <w:szCs w:val="24"/>
        </w:rPr>
        <w:t>Should we not long to help such people change their ways?</w:t>
      </w:r>
    </w:p>
    <w:p w14:paraId="6D49E43B" w14:textId="0FB14698" w:rsidR="001C40AF" w:rsidRPr="001C40AF" w:rsidRDefault="001C40AF" w:rsidP="001C40AF">
      <w:pPr>
        <w:pStyle w:val="NoSpacing"/>
        <w:ind w:left="720"/>
        <w:jc w:val="both"/>
        <w:rPr>
          <w:color w:val="FF0000"/>
          <w:sz w:val="24"/>
          <w:szCs w:val="24"/>
        </w:rPr>
      </w:pPr>
      <w:r w:rsidRPr="001C40AF">
        <w:rPr>
          <w:color w:val="FF0000"/>
          <w:sz w:val="24"/>
          <w:szCs w:val="24"/>
        </w:rPr>
        <w:t>Should we befriend them in order to help them or should we remain cautiously distant?</w:t>
      </w:r>
    </w:p>
    <w:p w14:paraId="3877130F" w14:textId="77777777" w:rsidR="001C40AF" w:rsidRDefault="001C40AF" w:rsidP="001C40AF">
      <w:pPr>
        <w:pStyle w:val="NoSpacing"/>
        <w:jc w:val="both"/>
        <w:rPr>
          <w:color w:val="000000" w:themeColor="text1"/>
          <w:sz w:val="24"/>
          <w:szCs w:val="24"/>
        </w:rPr>
      </w:pPr>
    </w:p>
    <w:p w14:paraId="189B2AE3" w14:textId="0FD6105F" w:rsidR="001C40AF" w:rsidRDefault="001C40AF" w:rsidP="001C40AF">
      <w:pPr>
        <w:pStyle w:val="NoSpacing"/>
        <w:jc w:val="both"/>
        <w:rPr>
          <w:color w:val="000000" w:themeColor="text1"/>
          <w:sz w:val="24"/>
          <w:szCs w:val="24"/>
        </w:rPr>
      </w:pPr>
      <w:r>
        <w:rPr>
          <w:color w:val="000000" w:themeColor="text1"/>
          <w:sz w:val="24"/>
          <w:szCs w:val="24"/>
        </w:rPr>
        <w:t>The essence of the argument here is that we should not allow people described in v17 to 19 to have power or influence over us.</w:t>
      </w:r>
      <w:r w:rsidR="00A0233D">
        <w:rPr>
          <w:color w:val="000000" w:themeColor="text1"/>
          <w:sz w:val="24"/>
          <w:szCs w:val="24"/>
        </w:rPr>
        <w:t xml:space="preserve"> All of these negative characteristics will make us forget the pursuit of </w:t>
      </w:r>
      <w:r w:rsidR="00F047BB">
        <w:rPr>
          <w:color w:val="000000" w:themeColor="text1"/>
          <w:sz w:val="24"/>
          <w:szCs w:val="24"/>
        </w:rPr>
        <w:t>righteousness</w:t>
      </w:r>
      <w:r w:rsidR="00A0233D">
        <w:rPr>
          <w:color w:val="000000" w:themeColor="text1"/>
          <w:sz w:val="24"/>
          <w:szCs w:val="24"/>
        </w:rPr>
        <w:t xml:space="preserve"> </w:t>
      </w:r>
      <w:r w:rsidR="00F047BB">
        <w:rPr>
          <w:color w:val="000000" w:themeColor="text1"/>
          <w:sz w:val="24"/>
          <w:szCs w:val="24"/>
        </w:rPr>
        <w:t>and obedience to God. They lead us away from ‘wisdom’.</w:t>
      </w:r>
    </w:p>
    <w:p w14:paraId="3E9CC073" w14:textId="77777777" w:rsidR="00F047BB" w:rsidRPr="00EF0EFC" w:rsidRDefault="00F047BB" w:rsidP="001C40AF">
      <w:pPr>
        <w:pStyle w:val="NoSpacing"/>
        <w:jc w:val="both"/>
        <w:rPr>
          <w:color w:val="FF0000"/>
          <w:sz w:val="24"/>
          <w:szCs w:val="24"/>
        </w:rPr>
      </w:pPr>
    </w:p>
    <w:p w14:paraId="0C28C0EC" w14:textId="2E7BA6EA" w:rsidR="00F047BB" w:rsidRPr="00EF0EFC" w:rsidRDefault="00F047BB" w:rsidP="00F047BB">
      <w:pPr>
        <w:pStyle w:val="NoSpacing"/>
        <w:numPr>
          <w:ilvl w:val="0"/>
          <w:numId w:val="1"/>
        </w:numPr>
        <w:jc w:val="both"/>
        <w:rPr>
          <w:color w:val="FF0000"/>
          <w:sz w:val="24"/>
          <w:szCs w:val="24"/>
        </w:rPr>
      </w:pPr>
      <w:r w:rsidRPr="00EF0EFC">
        <w:rPr>
          <w:color w:val="FF0000"/>
          <w:sz w:val="24"/>
          <w:szCs w:val="24"/>
        </w:rPr>
        <w:t>Which of the list of seven do we see most commonly in 21</w:t>
      </w:r>
      <w:r w:rsidRPr="00EF0EFC">
        <w:rPr>
          <w:color w:val="FF0000"/>
          <w:sz w:val="24"/>
          <w:szCs w:val="24"/>
          <w:vertAlign w:val="superscript"/>
        </w:rPr>
        <w:t>st</w:t>
      </w:r>
      <w:r w:rsidRPr="00EF0EFC">
        <w:rPr>
          <w:color w:val="FF0000"/>
          <w:sz w:val="24"/>
          <w:szCs w:val="24"/>
        </w:rPr>
        <w:t xml:space="preserve"> century life</w:t>
      </w:r>
      <w:r w:rsidR="00921455">
        <w:rPr>
          <w:color w:val="FF0000"/>
          <w:sz w:val="24"/>
          <w:szCs w:val="24"/>
        </w:rPr>
        <w:t>?</w:t>
      </w:r>
    </w:p>
    <w:p w14:paraId="670F8B62" w14:textId="14098615" w:rsidR="00EF0EFC" w:rsidRPr="00EF0EFC" w:rsidRDefault="00EF0EFC" w:rsidP="00EF0EFC">
      <w:pPr>
        <w:pStyle w:val="NoSpacing"/>
        <w:ind w:left="720"/>
        <w:jc w:val="both"/>
        <w:rPr>
          <w:color w:val="FF0000"/>
          <w:sz w:val="24"/>
          <w:szCs w:val="24"/>
        </w:rPr>
      </w:pPr>
      <w:r w:rsidRPr="00EF0EFC">
        <w:rPr>
          <w:color w:val="FF0000"/>
          <w:sz w:val="24"/>
          <w:szCs w:val="24"/>
        </w:rPr>
        <w:t>Which do the most damage to lasting friendships?</w:t>
      </w:r>
    </w:p>
    <w:p w14:paraId="0925D4D4" w14:textId="77777777" w:rsidR="00EF0EFC" w:rsidRDefault="00EF0EFC" w:rsidP="00EF0EFC">
      <w:pPr>
        <w:pStyle w:val="NoSpacing"/>
        <w:jc w:val="both"/>
        <w:rPr>
          <w:color w:val="000000" w:themeColor="text1"/>
          <w:sz w:val="24"/>
          <w:szCs w:val="24"/>
        </w:rPr>
      </w:pPr>
    </w:p>
    <w:p w14:paraId="5A5A95F2" w14:textId="2FB3DF6A" w:rsidR="00EF0EFC" w:rsidRDefault="00EF0EFC" w:rsidP="00EF0EFC">
      <w:pPr>
        <w:pStyle w:val="NoSpacing"/>
        <w:jc w:val="both"/>
        <w:rPr>
          <w:color w:val="000000" w:themeColor="text1"/>
          <w:sz w:val="24"/>
          <w:szCs w:val="24"/>
        </w:rPr>
      </w:pPr>
      <w:r>
        <w:rPr>
          <w:color w:val="000000" w:themeColor="text1"/>
          <w:sz w:val="24"/>
          <w:szCs w:val="24"/>
        </w:rPr>
        <w:t>Whoever we hang out with will influence our behaviour – seems obvious</w:t>
      </w:r>
      <w:r w:rsidR="008D5E84">
        <w:rPr>
          <w:color w:val="000000" w:themeColor="text1"/>
          <w:sz w:val="24"/>
          <w:szCs w:val="24"/>
        </w:rPr>
        <w:t>,</w:t>
      </w:r>
      <w:r>
        <w:rPr>
          <w:color w:val="000000" w:themeColor="text1"/>
          <w:sz w:val="24"/>
          <w:szCs w:val="24"/>
        </w:rPr>
        <w:t xml:space="preserve"> but too easily we can see it too late. 13:20 makes it clear</w:t>
      </w:r>
    </w:p>
    <w:p w14:paraId="3988513A" w14:textId="1C20C83A" w:rsidR="00EF0EFC" w:rsidRPr="00EF0EFC" w:rsidRDefault="00EF0EFC" w:rsidP="00EF0EFC">
      <w:pPr>
        <w:pStyle w:val="NoSpacing"/>
        <w:jc w:val="both"/>
        <w:rPr>
          <w:b/>
          <w:bCs/>
          <w:i/>
          <w:iCs/>
          <w:color w:val="000000" w:themeColor="text1"/>
          <w:sz w:val="24"/>
          <w:szCs w:val="24"/>
        </w:rPr>
      </w:pPr>
      <w:r>
        <w:rPr>
          <w:color w:val="000000" w:themeColor="text1"/>
          <w:sz w:val="24"/>
          <w:szCs w:val="24"/>
        </w:rPr>
        <w:tab/>
      </w:r>
      <w:r w:rsidRPr="00EF0EFC">
        <w:rPr>
          <w:b/>
          <w:bCs/>
          <w:i/>
          <w:iCs/>
          <w:color w:val="000000" w:themeColor="text1"/>
          <w:sz w:val="24"/>
          <w:szCs w:val="24"/>
        </w:rPr>
        <w:t>‘He who walks with the wise grows wise</w:t>
      </w:r>
    </w:p>
    <w:p w14:paraId="203B2780" w14:textId="107AD762" w:rsidR="00EF0EFC" w:rsidRPr="00EF0EFC" w:rsidRDefault="00EF0EFC" w:rsidP="00EF0EFC">
      <w:pPr>
        <w:pStyle w:val="NoSpacing"/>
        <w:jc w:val="both"/>
        <w:rPr>
          <w:b/>
          <w:bCs/>
          <w:i/>
          <w:iCs/>
          <w:color w:val="000000" w:themeColor="text1"/>
          <w:sz w:val="24"/>
          <w:szCs w:val="24"/>
        </w:rPr>
      </w:pPr>
      <w:r w:rsidRPr="00EF0EFC">
        <w:rPr>
          <w:b/>
          <w:bCs/>
          <w:i/>
          <w:iCs/>
          <w:color w:val="000000" w:themeColor="text1"/>
          <w:sz w:val="24"/>
          <w:szCs w:val="24"/>
        </w:rPr>
        <w:tab/>
      </w:r>
      <w:r w:rsidRPr="00EF0EFC">
        <w:rPr>
          <w:b/>
          <w:bCs/>
          <w:i/>
          <w:iCs/>
          <w:color w:val="000000" w:themeColor="text1"/>
          <w:sz w:val="24"/>
          <w:szCs w:val="24"/>
        </w:rPr>
        <w:tab/>
        <w:t>But a companion of fools suffers harm’</w:t>
      </w:r>
    </w:p>
    <w:p w14:paraId="0E419E2F" w14:textId="2E0D80DF" w:rsidR="00EF0EFC" w:rsidRDefault="00EF0EFC" w:rsidP="00EF0EFC">
      <w:pPr>
        <w:pStyle w:val="NoSpacing"/>
        <w:jc w:val="both"/>
        <w:rPr>
          <w:color w:val="000000" w:themeColor="text1"/>
          <w:sz w:val="24"/>
          <w:szCs w:val="24"/>
        </w:rPr>
      </w:pPr>
      <w:r>
        <w:rPr>
          <w:color w:val="000000" w:themeColor="text1"/>
          <w:sz w:val="24"/>
          <w:szCs w:val="24"/>
        </w:rPr>
        <w:t>This implies that there is a choice to be made - the right choice will bless us, the wrong choice will do us great harm. We all long for friendship – that’s how God made us. We are relational beings.</w:t>
      </w:r>
    </w:p>
    <w:p w14:paraId="79B7AAA8" w14:textId="77777777" w:rsidR="00EF0EFC" w:rsidRDefault="00EF0EFC" w:rsidP="00EF0EFC">
      <w:pPr>
        <w:pStyle w:val="NoSpacing"/>
        <w:jc w:val="both"/>
        <w:rPr>
          <w:color w:val="000000" w:themeColor="text1"/>
          <w:sz w:val="24"/>
          <w:szCs w:val="24"/>
        </w:rPr>
      </w:pPr>
    </w:p>
    <w:p w14:paraId="21616DAB" w14:textId="250DFA6B" w:rsidR="00EF0EFC" w:rsidRPr="004A0991" w:rsidRDefault="00EF0EFC" w:rsidP="00EF0EFC">
      <w:pPr>
        <w:pStyle w:val="NoSpacing"/>
        <w:numPr>
          <w:ilvl w:val="0"/>
          <w:numId w:val="1"/>
        </w:numPr>
        <w:jc w:val="both"/>
        <w:rPr>
          <w:color w:val="FF0000"/>
          <w:sz w:val="24"/>
          <w:szCs w:val="24"/>
        </w:rPr>
      </w:pPr>
      <w:r w:rsidRPr="004A0991">
        <w:rPr>
          <w:color w:val="FF0000"/>
          <w:sz w:val="24"/>
          <w:szCs w:val="24"/>
        </w:rPr>
        <w:lastRenderedPageBreak/>
        <w:t xml:space="preserve">How do </w:t>
      </w:r>
      <w:r w:rsidR="00921455">
        <w:rPr>
          <w:color w:val="FF0000"/>
          <w:sz w:val="24"/>
          <w:szCs w:val="24"/>
        </w:rPr>
        <w:t xml:space="preserve">we </w:t>
      </w:r>
      <w:r w:rsidRPr="004A0991">
        <w:rPr>
          <w:color w:val="FF0000"/>
          <w:sz w:val="24"/>
          <w:szCs w:val="24"/>
        </w:rPr>
        <w:t>make sure that we make wise friend choices?</w:t>
      </w:r>
    </w:p>
    <w:p w14:paraId="2CDD73E1" w14:textId="32E7B7F2" w:rsidR="00EF0EFC" w:rsidRPr="004A0991" w:rsidRDefault="00EF0EFC" w:rsidP="00EF0EFC">
      <w:pPr>
        <w:pStyle w:val="NoSpacing"/>
        <w:ind w:left="720"/>
        <w:jc w:val="both"/>
        <w:rPr>
          <w:color w:val="FF0000"/>
          <w:sz w:val="24"/>
          <w:szCs w:val="24"/>
        </w:rPr>
      </w:pPr>
      <w:r w:rsidRPr="004A0991">
        <w:rPr>
          <w:color w:val="FF0000"/>
          <w:sz w:val="24"/>
          <w:szCs w:val="24"/>
        </w:rPr>
        <w:t>What do we do if our choice appears to have been misguided?</w:t>
      </w:r>
      <w:r w:rsidR="004A0991" w:rsidRPr="004A0991">
        <w:rPr>
          <w:color w:val="FF0000"/>
          <w:sz w:val="24"/>
          <w:szCs w:val="24"/>
        </w:rPr>
        <w:t xml:space="preserve"> Do we just dump them?</w:t>
      </w:r>
    </w:p>
    <w:p w14:paraId="31282AF5" w14:textId="5682D17D" w:rsidR="00EF0EFC" w:rsidRPr="004A0991" w:rsidRDefault="00EF0EFC" w:rsidP="00EF0EFC">
      <w:pPr>
        <w:pStyle w:val="NoSpacing"/>
        <w:ind w:left="720"/>
        <w:jc w:val="both"/>
        <w:rPr>
          <w:color w:val="FF0000"/>
          <w:sz w:val="24"/>
          <w:szCs w:val="24"/>
        </w:rPr>
      </w:pPr>
      <w:r w:rsidRPr="004A0991">
        <w:rPr>
          <w:color w:val="FF0000"/>
          <w:sz w:val="24"/>
          <w:szCs w:val="24"/>
        </w:rPr>
        <w:t xml:space="preserve">If we have children or grandchildren, what should </w:t>
      </w:r>
      <w:r w:rsidR="008D5E84">
        <w:rPr>
          <w:color w:val="FF0000"/>
          <w:sz w:val="24"/>
          <w:szCs w:val="24"/>
        </w:rPr>
        <w:t xml:space="preserve">we do </w:t>
      </w:r>
      <w:r w:rsidRPr="004A0991">
        <w:rPr>
          <w:color w:val="FF0000"/>
          <w:sz w:val="24"/>
          <w:szCs w:val="24"/>
        </w:rPr>
        <w:t>if we see them making bad choices?</w:t>
      </w:r>
    </w:p>
    <w:p w14:paraId="550C0751" w14:textId="77777777" w:rsidR="004A0991" w:rsidRDefault="004A0991" w:rsidP="004A0991">
      <w:pPr>
        <w:pStyle w:val="NoSpacing"/>
        <w:jc w:val="both"/>
        <w:rPr>
          <w:color w:val="000000" w:themeColor="text1"/>
          <w:sz w:val="24"/>
          <w:szCs w:val="24"/>
        </w:rPr>
      </w:pPr>
    </w:p>
    <w:p w14:paraId="0A18E196" w14:textId="4F41816A" w:rsidR="004A0991" w:rsidRDefault="004A0991" w:rsidP="004A0991">
      <w:pPr>
        <w:pStyle w:val="NoSpacing"/>
        <w:jc w:val="both"/>
        <w:rPr>
          <w:color w:val="000000" w:themeColor="text1"/>
          <w:sz w:val="24"/>
          <w:szCs w:val="24"/>
        </w:rPr>
      </w:pPr>
      <w:r>
        <w:rPr>
          <w:color w:val="000000" w:themeColor="text1"/>
          <w:sz w:val="24"/>
          <w:szCs w:val="24"/>
        </w:rPr>
        <w:t>In Hebrew ‘one who loves at all times’ (17:17) comes first and is followed by the word for ‘friend’. In this verse we also have the word ‘distress’. This suggests that friends can do what is expected of family</w:t>
      </w:r>
      <w:r w:rsidR="008D5E84">
        <w:rPr>
          <w:color w:val="000000" w:themeColor="text1"/>
          <w:sz w:val="24"/>
          <w:szCs w:val="24"/>
        </w:rPr>
        <w:t xml:space="preserve"> members</w:t>
      </w:r>
      <w:r>
        <w:rPr>
          <w:color w:val="000000" w:themeColor="text1"/>
          <w:sz w:val="24"/>
          <w:szCs w:val="24"/>
        </w:rPr>
        <w:t xml:space="preserve">. This does not negate the role of the family in times of crisis but suggests that a friend is one who can be trusted to support you when times are tough. </w:t>
      </w:r>
    </w:p>
    <w:p w14:paraId="5621C25B" w14:textId="77777777" w:rsidR="001D6A8F" w:rsidRDefault="001D6A8F" w:rsidP="004A0991">
      <w:pPr>
        <w:pStyle w:val="NoSpacing"/>
        <w:jc w:val="both"/>
        <w:rPr>
          <w:color w:val="000000" w:themeColor="text1"/>
          <w:sz w:val="24"/>
          <w:szCs w:val="24"/>
        </w:rPr>
      </w:pPr>
    </w:p>
    <w:p w14:paraId="2CBDE98E" w14:textId="3D98E7BB" w:rsidR="001D6A8F" w:rsidRPr="001D6A8F" w:rsidRDefault="001D6A8F" w:rsidP="001D6A8F">
      <w:pPr>
        <w:pStyle w:val="NoSpacing"/>
        <w:numPr>
          <w:ilvl w:val="0"/>
          <w:numId w:val="1"/>
        </w:numPr>
        <w:jc w:val="both"/>
        <w:rPr>
          <w:color w:val="FF0000"/>
          <w:sz w:val="24"/>
          <w:szCs w:val="24"/>
        </w:rPr>
      </w:pPr>
      <w:r w:rsidRPr="001D6A8F">
        <w:rPr>
          <w:color w:val="FF0000"/>
          <w:sz w:val="24"/>
          <w:szCs w:val="24"/>
        </w:rPr>
        <w:t>Can we expect too much of our friends?</w:t>
      </w:r>
    </w:p>
    <w:p w14:paraId="38F84AAF" w14:textId="5EAD3B2A" w:rsidR="001D6A8F" w:rsidRPr="001D6A8F" w:rsidRDefault="001D6A8F" w:rsidP="001D6A8F">
      <w:pPr>
        <w:pStyle w:val="NoSpacing"/>
        <w:ind w:left="720"/>
        <w:jc w:val="both"/>
        <w:rPr>
          <w:color w:val="FF0000"/>
          <w:sz w:val="24"/>
          <w:szCs w:val="24"/>
        </w:rPr>
      </w:pPr>
      <w:r w:rsidRPr="001D6A8F">
        <w:rPr>
          <w:color w:val="FF0000"/>
          <w:sz w:val="24"/>
          <w:szCs w:val="24"/>
        </w:rPr>
        <w:t>Do 21</w:t>
      </w:r>
      <w:r w:rsidRPr="001D6A8F">
        <w:rPr>
          <w:color w:val="FF0000"/>
          <w:sz w:val="24"/>
          <w:szCs w:val="24"/>
          <w:vertAlign w:val="superscript"/>
        </w:rPr>
        <w:t>st</w:t>
      </w:r>
      <w:r w:rsidRPr="001D6A8F">
        <w:rPr>
          <w:color w:val="FF0000"/>
          <w:sz w:val="24"/>
          <w:szCs w:val="24"/>
        </w:rPr>
        <w:t xml:space="preserve"> century values suggest that friends are </w:t>
      </w:r>
      <w:r w:rsidR="008D5E84">
        <w:rPr>
          <w:color w:val="FF0000"/>
          <w:sz w:val="24"/>
          <w:szCs w:val="24"/>
        </w:rPr>
        <w:t xml:space="preserve">only </w:t>
      </w:r>
      <w:r w:rsidRPr="001D6A8F">
        <w:rPr>
          <w:color w:val="FF0000"/>
          <w:sz w:val="24"/>
          <w:szCs w:val="24"/>
        </w:rPr>
        <w:t>there to help us have ‘a good time’?</w:t>
      </w:r>
    </w:p>
    <w:p w14:paraId="23F21161" w14:textId="0AAD56E2" w:rsidR="001D6A8F" w:rsidRPr="001D6A8F" w:rsidRDefault="001D6A8F" w:rsidP="001D6A8F">
      <w:pPr>
        <w:pStyle w:val="NoSpacing"/>
        <w:ind w:left="720"/>
        <w:jc w:val="both"/>
        <w:rPr>
          <w:color w:val="FF0000"/>
          <w:sz w:val="24"/>
          <w:szCs w:val="24"/>
        </w:rPr>
      </w:pPr>
      <w:r w:rsidRPr="001D6A8F">
        <w:rPr>
          <w:color w:val="FF0000"/>
          <w:sz w:val="24"/>
          <w:szCs w:val="24"/>
        </w:rPr>
        <w:t xml:space="preserve">What happens when true friendship is not reciprocated – </w:t>
      </w:r>
      <w:proofErr w:type="gramStart"/>
      <w:r w:rsidRPr="001D6A8F">
        <w:rPr>
          <w:color w:val="FF0000"/>
          <w:sz w:val="24"/>
          <w:szCs w:val="24"/>
        </w:rPr>
        <w:t>i.e.</w:t>
      </w:r>
      <w:proofErr w:type="gramEnd"/>
      <w:r w:rsidRPr="001D6A8F">
        <w:rPr>
          <w:color w:val="FF0000"/>
          <w:sz w:val="24"/>
          <w:szCs w:val="24"/>
        </w:rPr>
        <w:t xml:space="preserve"> you g</w:t>
      </w:r>
      <w:r w:rsidR="008D5E84">
        <w:rPr>
          <w:color w:val="FF0000"/>
          <w:sz w:val="24"/>
          <w:szCs w:val="24"/>
        </w:rPr>
        <w:t>i</w:t>
      </w:r>
      <w:r w:rsidRPr="001D6A8F">
        <w:rPr>
          <w:color w:val="FF0000"/>
          <w:sz w:val="24"/>
          <w:szCs w:val="24"/>
        </w:rPr>
        <w:t>ve a lot of time and care to a friend but get nothing in return?</w:t>
      </w:r>
    </w:p>
    <w:p w14:paraId="51DE3849" w14:textId="77777777" w:rsidR="001D6A8F" w:rsidRDefault="001D6A8F" w:rsidP="001D6A8F">
      <w:pPr>
        <w:pStyle w:val="NoSpacing"/>
        <w:jc w:val="both"/>
        <w:rPr>
          <w:color w:val="000000" w:themeColor="text1"/>
          <w:sz w:val="24"/>
          <w:szCs w:val="24"/>
        </w:rPr>
      </w:pPr>
    </w:p>
    <w:p w14:paraId="192409DB" w14:textId="375EC87E" w:rsidR="001D6A8F" w:rsidRDefault="001D6A8F" w:rsidP="001D6A8F">
      <w:pPr>
        <w:pStyle w:val="NoSpacing"/>
        <w:jc w:val="both"/>
        <w:rPr>
          <w:color w:val="000000" w:themeColor="text1"/>
          <w:sz w:val="24"/>
          <w:szCs w:val="24"/>
        </w:rPr>
      </w:pPr>
      <w:r>
        <w:rPr>
          <w:color w:val="000000" w:themeColor="text1"/>
          <w:sz w:val="24"/>
          <w:szCs w:val="24"/>
        </w:rPr>
        <w:t>The desire to have many friends is a modern as well as an ancient problem (</w:t>
      </w:r>
      <w:proofErr w:type="spellStart"/>
      <w:r>
        <w:rPr>
          <w:color w:val="000000" w:themeColor="text1"/>
          <w:sz w:val="24"/>
          <w:szCs w:val="24"/>
        </w:rPr>
        <w:t>e.g</w:t>
      </w:r>
      <w:proofErr w:type="spellEnd"/>
      <w:r>
        <w:rPr>
          <w:color w:val="000000" w:themeColor="text1"/>
          <w:sz w:val="24"/>
          <w:szCs w:val="24"/>
        </w:rPr>
        <w:t xml:space="preserve"> the number of Facebook friends you have)</w:t>
      </w:r>
      <w:r w:rsidR="004E6E11">
        <w:rPr>
          <w:color w:val="000000" w:themeColor="text1"/>
          <w:sz w:val="24"/>
          <w:szCs w:val="24"/>
        </w:rPr>
        <w:t xml:space="preserve">. The contrast in 18:24 is between ‘many friends’ and ‘the one who </w:t>
      </w:r>
      <w:proofErr w:type="gramStart"/>
      <w:r w:rsidR="004E6E11">
        <w:rPr>
          <w:color w:val="000000" w:themeColor="text1"/>
          <w:sz w:val="24"/>
          <w:szCs w:val="24"/>
        </w:rPr>
        <w:t>loves’</w:t>
      </w:r>
      <w:proofErr w:type="gramEnd"/>
      <w:r w:rsidR="004E6E11">
        <w:rPr>
          <w:color w:val="000000" w:themeColor="text1"/>
          <w:sz w:val="24"/>
          <w:szCs w:val="24"/>
        </w:rPr>
        <w:t>. A faithful friend is one who clings on for dear life and most of us probably don’t have too many who will always be there for us.</w:t>
      </w:r>
    </w:p>
    <w:p w14:paraId="56FBEA25" w14:textId="77777777" w:rsidR="004E6E11" w:rsidRPr="004E6E11" w:rsidRDefault="004E6E11" w:rsidP="001D6A8F">
      <w:pPr>
        <w:pStyle w:val="NoSpacing"/>
        <w:jc w:val="both"/>
        <w:rPr>
          <w:color w:val="FF0000"/>
          <w:sz w:val="24"/>
          <w:szCs w:val="24"/>
        </w:rPr>
      </w:pPr>
    </w:p>
    <w:p w14:paraId="1F66F578" w14:textId="77777777" w:rsidR="004E6E11" w:rsidRPr="004E6E11" w:rsidRDefault="004E6E11" w:rsidP="004E6E11">
      <w:pPr>
        <w:pStyle w:val="NoSpacing"/>
        <w:numPr>
          <w:ilvl w:val="0"/>
          <w:numId w:val="1"/>
        </w:numPr>
        <w:jc w:val="both"/>
        <w:rPr>
          <w:color w:val="FF0000"/>
          <w:sz w:val="24"/>
          <w:szCs w:val="24"/>
        </w:rPr>
      </w:pPr>
      <w:r w:rsidRPr="004E6E11">
        <w:rPr>
          <w:color w:val="FF0000"/>
          <w:sz w:val="24"/>
          <w:szCs w:val="24"/>
        </w:rPr>
        <w:t xml:space="preserve">Does the phrase ‘Facebook friends’ imply a contradiction? </w:t>
      </w:r>
    </w:p>
    <w:p w14:paraId="204AA16A" w14:textId="77777777" w:rsidR="004E6E11" w:rsidRPr="004E6E11" w:rsidRDefault="004E6E11" w:rsidP="004E6E11">
      <w:pPr>
        <w:pStyle w:val="NoSpacing"/>
        <w:ind w:left="720"/>
        <w:jc w:val="both"/>
        <w:rPr>
          <w:color w:val="FF0000"/>
          <w:sz w:val="24"/>
          <w:szCs w:val="24"/>
        </w:rPr>
      </w:pPr>
      <w:r w:rsidRPr="004E6E11">
        <w:rPr>
          <w:color w:val="FF0000"/>
          <w:sz w:val="24"/>
          <w:szCs w:val="24"/>
        </w:rPr>
        <w:t>Can a face on your phone really be described as ‘one who sticks closer than a brother’</w:t>
      </w:r>
    </w:p>
    <w:p w14:paraId="0B704E64" w14:textId="6FA9475A" w:rsidR="004E6E11" w:rsidRDefault="004E6E11" w:rsidP="004E6E11">
      <w:pPr>
        <w:pStyle w:val="NoSpacing"/>
        <w:ind w:left="720"/>
        <w:jc w:val="both"/>
        <w:rPr>
          <w:color w:val="000000" w:themeColor="text1"/>
          <w:sz w:val="24"/>
          <w:szCs w:val="24"/>
        </w:rPr>
      </w:pPr>
      <w:r w:rsidRPr="004E6E11">
        <w:rPr>
          <w:color w:val="FF0000"/>
          <w:sz w:val="24"/>
          <w:szCs w:val="24"/>
        </w:rPr>
        <w:t xml:space="preserve">Talk about some examples from your own life where people have stuck with you in hard times. </w:t>
      </w:r>
    </w:p>
    <w:p w14:paraId="3E4ACB74" w14:textId="77777777" w:rsidR="004E6E11" w:rsidRDefault="004E6E11" w:rsidP="004E6E11">
      <w:pPr>
        <w:pStyle w:val="NoSpacing"/>
        <w:jc w:val="both"/>
        <w:rPr>
          <w:color w:val="000000" w:themeColor="text1"/>
          <w:sz w:val="24"/>
          <w:szCs w:val="24"/>
        </w:rPr>
      </w:pPr>
    </w:p>
    <w:p w14:paraId="059CB6F9" w14:textId="2FE1710E" w:rsidR="004E6E11" w:rsidRDefault="004E6E11" w:rsidP="004E6E11">
      <w:pPr>
        <w:pStyle w:val="NoSpacing"/>
        <w:jc w:val="both"/>
        <w:rPr>
          <w:color w:val="000000" w:themeColor="text1"/>
          <w:sz w:val="24"/>
          <w:szCs w:val="24"/>
        </w:rPr>
      </w:pPr>
      <w:r>
        <w:rPr>
          <w:color w:val="000000" w:themeColor="text1"/>
          <w:sz w:val="24"/>
          <w:szCs w:val="24"/>
        </w:rPr>
        <w:t>27:5 &amp; 6 brings another dimension to friendship. A healthy relationship includes ‘tough love’.</w:t>
      </w:r>
      <w:r w:rsidR="00012AFC">
        <w:rPr>
          <w:color w:val="000000" w:themeColor="text1"/>
          <w:sz w:val="24"/>
          <w:szCs w:val="24"/>
        </w:rPr>
        <w:t xml:space="preserve"> But what good is ‘hidden love’ – surely love that is hidden is of no value to the recipient. But hiddenness can be a </w:t>
      </w:r>
      <w:r w:rsidR="00483DC8">
        <w:rPr>
          <w:color w:val="000000" w:themeColor="text1"/>
          <w:sz w:val="24"/>
          <w:szCs w:val="24"/>
        </w:rPr>
        <w:t>sign</w:t>
      </w:r>
      <w:r w:rsidR="00012AFC">
        <w:rPr>
          <w:color w:val="000000" w:themeColor="text1"/>
          <w:sz w:val="24"/>
          <w:szCs w:val="24"/>
        </w:rPr>
        <w:t xml:space="preserve"> of</w:t>
      </w:r>
      <w:r w:rsidR="00483DC8">
        <w:rPr>
          <w:color w:val="000000" w:themeColor="text1"/>
          <w:sz w:val="24"/>
          <w:szCs w:val="24"/>
        </w:rPr>
        <w:t xml:space="preserve"> </w:t>
      </w:r>
      <w:r w:rsidR="00012AFC">
        <w:rPr>
          <w:color w:val="000000" w:themeColor="text1"/>
          <w:sz w:val="24"/>
          <w:szCs w:val="24"/>
        </w:rPr>
        <w:t xml:space="preserve">wisdom </w:t>
      </w:r>
      <w:r w:rsidR="00483DC8">
        <w:rPr>
          <w:color w:val="000000" w:themeColor="text1"/>
          <w:sz w:val="24"/>
          <w:szCs w:val="24"/>
        </w:rPr>
        <w:t>when one does not blurt every thought. Endless ‘kisses’ implies that all the person says is ‘I love you’ when what is needed is something that may hurt (‘wound’) but would produce greater wisdom.</w:t>
      </w:r>
    </w:p>
    <w:p w14:paraId="7DFC0426" w14:textId="77777777" w:rsidR="00483DC8" w:rsidRDefault="00483DC8" w:rsidP="004E6E11">
      <w:pPr>
        <w:pStyle w:val="NoSpacing"/>
        <w:jc w:val="both"/>
        <w:rPr>
          <w:color w:val="000000" w:themeColor="text1"/>
          <w:sz w:val="24"/>
          <w:szCs w:val="24"/>
        </w:rPr>
      </w:pPr>
    </w:p>
    <w:p w14:paraId="29E69134" w14:textId="432564C2" w:rsidR="00483DC8" w:rsidRPr="00483DC8" w:rsidRDefault="00483DC8" w:rsidP="00483DC8">
      <w:pPr>
        <w:pStyle w:val="NoSpacing"/>
        <w:numPr>
          <w:ilvl w:val="0"/>
          <w:numId w:val="1"/>
        </w:numPr>
        <w:jc w:val="both"/>
        <w:rPr>
          <w:color w:val="FF0000"/>
          <w:sz w:val="24"/>
          <w:szCs w:val="24"/>
        </w:rPr>
      </w:pPr>
      <w:r w:rsidRPr="00483DC8">
        <w:rPr>
          <w:color w:val="FF0000"/>
          <w:sz w:val="24"/>
          <w:szCs w:val="24"/>
        </w:rPr>
        <w:t>Are we sometimes too reluctant to say something that needs saying to a friend when we see them veering away from godly ways?</w:t>
      </w:r>
    </w:p>
    <w:p w14:paraId="0973E4EF" w14:textId="4191B889" w:rsidR="00483DC8" w:rsidRPr="00483DC8" w:rsidRDefault="00483DC8" w:rsidP="00483DC8">
      <w:pPr>
        <w:pStyle w:val="NoSpacing"/>
        <w:ind w:left="720"/>
        <w:jc w:val="both"/>
        <w:rPr>
          <w:color w:val="FF0000"/>
          <w:sz w:val="24"/>
          <w:szCs w:val="24"/>
        </w:rPr>
      </w:pPr>
      <w:r w:rsidRPr="00483DC8">
        <w:rPr>
          <w:color w:val="FF0000"/>
          <w:sz w:val="24"/>
          <w:szCs w:val="24"/>
        </w:rPr>
        <w:t>Are we sometimes to keen to wade in with our critical analysis when loving support is what’s needed?</w:t>
      </w:r>
    </w:p>
    <w:p w14:paraId="17FAC3C8" w14:textId="0A3584B6" w:rsidR="00483DC8" w:rsidRDefault="00483DC8" w:rsidP="00483DC8">
      <w:pPr>
        <w:pStyle w:val="NoSpacing"/>
        <w:ind w:left="720"/>
        <w:jc w:val="both"/>
        <w:rPr>
          <w:color w:val="FF0000"/>
          <w:sz w:val="24"/>
          <w:szCs w:val="24"/>
        </w:rPr>
      </w:pPr>
      <w:r w:rsidRPr="00483DC8">
        <w:rPr>
          <w:color w:val="FF0000"/>
          <w:sz w:val="24"/>
          <w:szCs w:val="24"/>
        </w:rPr>
        <w:t>How do we determine the right course of action?</w:t>
      </w:r>
    </w:p>
    <w:p w14:paraId="67CD4C45" w14:textId="77777777" w:rsidR="00483DC8" w:rsidRDefault="00483DC8" w:rsidP="00483DC8">
      <w:pPr>
        <w:pStyle w:val="NoSpacing"/>
        <w:jc w:val="both"/>
        <w:rPr>
          <w:color w:val="FF0000"/>
          <w:sz w:val="24"/>
          <w:szCs w:val="24"/>
        </w:rPr>
      </w:pPr>
    </w:p>
    <w:p w14:paraId="2E38B635" w14:textId="6410B105" w:rsidR="00483DC8" w:rsidRPr="00921455" w:rsidRDefault="00483DC8" w:rsidP="00483DC8">
      <w:pPr>
        <w:pStyle w:val="NoSpacing"/>
        <w:jc w:val="both"/>
        <w:rPr>
          <w:b/>
          <w:bCs/>
          <w:color w:val="2F5496" w:themeColor="accent1" w:themeShade="BF"/>
          <w:sz w:val="28"/>
          <w:szCs w:val="28"/>
        </w:rPr>
      </w:pPr>
      <w:r w:rsidRPr="00921455">
        <w:rPr>
          <w:b/>
          <w:bCs/>
          <w:color w:val="2F5496" w:themeColor="accent1" w:themeShade="BF"/>
          <w:sz w:val="28"/>
          <w:szCs w:val="28"/>
        </w:rPr>
        <w:t>There are other verses in Proverbs about friendship. You may like to read them</w:t>
      </w:r>
    </w:p>
    <w:p w14:paraId="70EC220A" w14:textId="76CA1B31" w:rsidR="00483DC8" w:rsidRPr="00921455" w:rsidRDefault="00483DC8" w:rsidP="00483DC8">
      <w:pPr>
        <w:pStyle w:val="NoSpacing"/>
        <w:numPr>
          <w:ilvl w:val="0"/>
          <w:numId w:val="2"/>
        </w:numPr>
        <w:jc w:val="both"/>
        <w:rPr>
          <w:b/>
          <w:bCs/>
          <w:color w:val="2F5496" w:themeColor="accent1" w:themeShade="BF"/>
          <w:sz w:val="28"/>
          <w:szCs w:val="28"/>
        </w:rPr>
      </w:pPr>
      <w:r w:rsidRPr="00921455">
        <w:rPr>
          <w:b/>
          <w:bCs/>
          <w:color w:val="2F5496" w:themeColor="accent1" w:themeShade="BF"/>
          <w:sz w:val="28"/>
          <w:szCs w:val="28"/>
        </w:rPr>
        <w:t>25:20</w:t>
      </w:r>
    </w:p>
    <w:p w14:paraId="137F22BD" w14:textId="79716422" w:rsidR="00483DC8" w:rsidRPr="00921455" w:rsidRDefault="00483DC8" w:rsidP="00483DC8">
      <w:pPr>
        <w:pStyle w:val="NoSpacing"/>
        <w:numPr>
          <w:ilvl w:val="0"/>
          <w:numId w:val="2"/>
        </w:numPr>
        <w:jc w:val="both"/>
        <w:rPr>
          <w:b/>
          <w:bCs/>
          <w:color w:val="2F5496" w:themeColor="accent1" w:themeShade="BF"/>
          <w:sz w:val="28"/>
          <w:szCs w:val="28"/>
        </w:rPr>
      </w:pPr>
      <w:r w:rsidRPr="00921455">
        <w:rPr>
          <w:b/>
          <w:bCs/>
          <w:color w:val="2F5496" w:themeColor="accent1" w:themeShade="BF"/>
          <w:sz w:val="28"/>
          <w:szCs w:val="28"/>
        </w:rPr>
        <w:t>27:9</w:t>
      </w:r>
    </w:p>
    <w:p w14:paraId="125F0E4F" w14:textId="2D1236AA" w:rsidR="00483DC8" w:rsidRPr="00921455" w:rsidRDefault="00483DC8" w:rsidP="00483DC8">
      <w:pPr>
        <w:pStyle w:val="NoSpacing"/>
        <w:numPr>
          <w:ilvl w:val="0"/>
          <w:numId w:val="2"/>
        </w:numPr>
        <w:jc w:val="both"/>
        <w:rPr>
          <w:b/>
          <w:bCs/>
          <w:color w:val="2F5496" w:themeColor="accent1" w:themeShade="BF"/>
          <w:sz w:val="28"/>
          <w:szCs w:val="28"/>
        </w:rPr>
      </w:pPr>
      <w:r w:rsidRPr="00921455">
        <w:rPr>
          <w:b/>
          <w:bCs/>
          <w:color w:val="2F5496" w:themeColor="accent1" w:themeShade="BF"/>
          <w:sz w:val="28"/>
          <w:szCs w:val="28"/>
        </w:rPr>
        <w:t>27:14</w:t>
      </w:r>
    </w:p>
    <w:p w14:paraId="43030080" w14:textId="4BC9271C" w:rsidR="00483DC8" w:rsidRPr="00921455" w:rsidRDefault="00483DC8" w:rsidP="00483DC8">
      <w:pPr>
        <w:pStyle w:val="NoSpacing"/>
        <w:numPr>
          <w:ilvl w:val="0"/>
          <w:numId w:val="2"/>
        </w:numPr>
        <w:jc w:val="both"/>
        <w:rPr>
          <w:b/>
          <w:bCs/>
          <w:color w:val="2F5496" w:themeColor="accent1" w:themeShade="BF"/>
          <w:sz w:val="28"/>
          <w:szCs w:val="28"/>
        </w:rPr>
      </w:pPr>
      <w:r w:rsidRPr="00921455">
        <w:rPr>
          <w:b/>
          <w:bCs/>
          <w:color w:val="2F5496" w:themeColor="accent1" w:themeShade="BF"/>
          <w:sz w:val="28"/>
          <w:szCs w:val="28"/>
        </w:rPr>
        <w:t>27:27</w:t>
      </w:r>
    </w:p>
    <w:p w14:paraId="7015559A" w14:textId="77777777" w:rsidR="004E6E11" w:rsidRDefault="004E6E11" w:rsidP="004E6E11">
      <w:pPr>
        <w:pStyle w:val="NoSpacing"/>
        <w:ind w:left="720"/>
        <w:jc w:val="both"/>
        <w:rPr>
          <w:color w:val="000000" w:themeColor="text1"/>
          <w:sz w:val="24"/>
          <w:szCs w:val="24"/>
        </w:rPr>
      </w:pPr>
    </w:p>
    <w:p w14:paraId="2991747E" w14:textId="77777777" w:rsidR="001C40AF" w:rsidRPr="009D47F5" w:rsidRDefault="001C40AF" w:rsidP="001C40AF">
      <w:pPr>
        <w:pStyle w:val="NoSpacing"/>
        <w:ind w:left="720"/>
        <w:jc w:val="both"/>
        <w:rPr>
          <w:color w:val="000000" w:themeColor="text1"/>
          <w:sz w:val="24"/>
          <w:szCs w:val="24"/>
        </w:rPr>
      </w:pPr>
    </w:p>
    <w:sectPr w:rsidR="001C40AF" w:rsidRPr="009D47F5" w:rsidSect="000255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245B4"/>
    <w:multiLevelType w:val="hybridMultilevel"/>
    <w:tmpl w:val="7E0E6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0A1281"/>
    <w:multiLevelType w:val="hybridMultilevel"/>
    <w:tmpl w:val="B7828A0C"/>
    <w:lvl w:ilvl="0" w:tplc="965AA70A">
      <w:start w:val="7"/>
      <w:numFmt w:val="bullet"/>
      <w:lvlText w:val=""/>
      <w:lvlJc w:val="left"/>
      <w:pPr>
        <w:ind w:left="720" w:hanging="360"/>
      </w:pPr>
      <w:rPr>
        <w:rFonts w:ascii="Symbol" w:eastAsiaTheme="minorHAnsi" w:hAnsi="Symbol" w:cstheme="minorBid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6791392">
    <w:abstractNumId w:val="0"/>
  </w:num>
  <w:num w:numId="2" w16cid:durableId="6638260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222"/>
    <w:rsid w:val="00012AFC"/>
    <w:rsid w:val="00025565"/>
    <w:rsid w:val="001C40AF"/>
    <w:rsid w:val="001D6A8F"/>
    <w:rsid w:val="002F4AFB"/>
    <w:rsid w:val="00483DC8"/>
    <w:rsid w:val="004A0991"/>
    <w:rsid w:val="004E6E11"/>
    <w:rsid w:val="00703005"/>
    <w:rsid w:val="007520AD"/>
    <w:rsid w:val="007619D3"/>
    <w:rsid w:val="008D5E84"/>
    <w:rsid w:val="00921455"/>
    <w:rsid w:val="009D47F5"/>
    <w:rsid w:val="00A0233D"/>
    <w:rsid w:val="00EF0EFC"/>
    <w:rsid w:val="00F047BB"/>
    <w:rsid w:val="00F35D2F"/>
    <w:rsid w:val="00F57E9B"/>
    <w:rsid w:val="00F73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8FAE2"/>
  <w15:chartTrackingRefBased/>
  <w15:docId w15:val="{F498499B-BA59-4285-8B02-7B8F6D6DA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4A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2</Pages>
  <Words>728</Words>
  <Characters>4153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Fenton</dc:creator>
  <cp:keywords/>
  <dc:description/>
  <cp:lastModifiedBy>David Fenton</cp:lastModifiedBy>
  <cp:revision>6</cp:revision>
  <dcterms:created xsi:type="dcterms:W3CDTF">2023-07-19T13:52:00Z</dcterms:created>
  <dcterms:modified xsi:type="dcterms:W3CDTF">2023-07-26T12:25:00Z</dcterms:modified>
</cp:coreProperties>
</file>