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5pt;height:75.05pt">
            <v:imagedata r:id="rId6" o:title="WYSIWYG Header"/>
          </v:shape>
        </w:pict>
      </w:r>
    </w:p>
    <w:p w14:paraId="52C938A9" w14:textId="50454733" w:rsidR="004273BF" w:rsidRDefault="003E5375" w:rsidP="00F062DA">
      <w:pPr>
        <w:rPr>
          <w:b/>
          <w:bCs/>
          <w:i/>
          <w:iCs/>
          <w:sz w:val="36"/>
          <w:szCs w:val="36"/>
        </w:rPr>
      </w:pPr>
      <w:r w:rsidRPr="003E5375">
        <w:rPr>
          <w:b/>
          <w:bCs/>
          <w:i/>
          <w:iCs/>
          <w:sz w:val="36"/>
          <w:szCs w:val="36"/>
        </w:rPr>
        <w:t xml:space="preserve">No </w:t>
      </w:r>
      <w:r w:rsidR="00E85AFC">
        <w:rPr>
          <w:b/>
          <w:bCs/>
          <w:i/>
          <w:iCs/>
          <w:sz w:val="36"/>
          <w:szCs w:val="36"/>
        </w:rPr>
        <w:t>1</w:t>
      </w:r>
      <w:r w:rsidR="004273BF">
        <w:rPr>
          <w:b/>
          <w:bCs/>
          <w:i/>
          <w:iCs/>
          <w:sz w:val="36"/>
          <w:szCs w:val="36"/>
        </w:rPr>
        <w:t>4</w:t>
      </w:r>
      <w:r>
        <w:rPr>
          <w:b/>
          <w:bCs/>
          <w:i/>
          <w:iCs/>
          <w:sz w:val="36"/>
          <w:szCs w:val="36"/>
        </w:rPr>
        <w:t xml:space="preserve">    </w:t>
      </w:r>
      <w:r w:rsidR="00634C59">
        <w:rPr>
          <w:b/>
          <w:bCs/>
          <w:i/>
          <w:iCs/>
          <w:sz w:val="36"/>
          <w:szCs w:val="36"/>
        </w:rPr>
        <w:t xml:space="preserve"> </w:t>
      </w:r>
      <w:r>
        <w:rPr>
          <w:b/>
          <w:bCs/>
          <w:i/>
          <w:iCs/>
          <w:sz w:val="36"/>
          <w:szCs w:val="36"/>
        </w:rPr>
        <w:t xml:space="preserve">  </w:t>
      </w:r>
      <w:r w:rsidR="00951921">
        <w:rPr>
          <w:b/>
          <w:bCs/>
          <w:i/>
          <w:iCs/>
          <w:sz w:val="36"/>
          <w:szCs w:val="36"/>
        </w:rPr>
        <w:t xml:space="preserve"> </w:t>
      </w:r>
      <w:r w:rsidR="00F062DA">
        <w:rPr>
          <w:b/>
          <w:bCs/>
          <w:i/>
          <w:iCs/>
          <w:sz w:val="36"/>
          <w:szCs w:val="36"/>
        </w:rPr>
        <w:tab/>
      </w:r>
      <w:r w:rsidR="005A3D6F">
        <w:rPr>
          <w:b/>
          <w:bCs/>
          <w:i/>
          <w:iCs/>
          <w:sz w:val="36"/>
          <w:szCs w:val="36"/>
        </w:rPr>
        <w:tab/>
      </w:r>
      <w:r w:rsidR="00E33E6D">
        <w:rPr>
          <w:b/>
          <w:bCs/>
          <w:i/>
          <w:iCs/>
          <w:sz w:val="36"/>
          <w:szCs w:val="36"/>
        </w:rPr>
        <w:t xml:space="preserve">     </w:t>
      </w:r>
      <w:r w:rsidR="004273BF">
        <w:rPr>
          <w:b/>
          <w:bCs/>
          <w:i/>
          <w:iCs/>
          <w:sz w:val="36"/>
          <w:szCs w:val="36"/>
        </w:rPr>
        <w:t>Judging others</w:t>
      </w:r>
      <w:r w:rsidR="00634C59">
        <w:rPr>
          <w:b/>
          <w:bCs/>
          <w:i/>
          <w:iCs/>
          <w:sz w:val="36"/>
          <w:szCs w:val="36"/>
        </w:rPr>
        <w:t xml:space="preserve">   </w:t>
      </w:r>
      <w:r w:rsidR="005A3D6F">
        <w:rPr>
          <w:b/>
          <w:bCs/>
          <w:i/>
          <w:iCs/>
          <w:sz w:val="36"/>
          <w:szCs w:val="36"/>
        </w:rPr>
        <w:tab/>
      </w:r>
      <w:r w:rsidR="00634C59">
        <w:rPr>
          <w:b/>
          <w:bCs/>
          <w:i/>
          <w:iCs/>
          <w:sz w:val="36"/>
          <w:szCs w:val="36"/>
        </w:rPr>
        <w:t xml:space="preserve">  </w:t>
      </w:r>
      <w:r>
        <w:rPr>
          <w:b/>
          <w:bCs/>
          <w:i/>
          <w:iCs/>
          <w:sz w:val="36"/>
          <w:szCs w:val="36"/>
        </w:rPr>
        <w:t xml:space="preserve"> </w:t>
      </w:r>
      <w:r w:rsidR="00F062DA">
        <w:rPr>
          <w:b/>
          <w:bCs/>
          <w:i/>
          <w:iCs/>
          <w:sz w:val="36"/>
          <w:szCs w:val="36"/>
        </w:rPr>
        <w:tab/>
      </w:r>
      <w:r w:rsidR="00E33E6D">
        <w:rPr>
          <w:b/>
          <w:bCs/>
          <w:i/>
          <w:iCs/>
          <w:sz w:val="36"/>
          <w:szCs w:val="36"/>
        </w:rPr>
        <w:t xml:space="preserve">         </w:t>
      </w:r>
      <w:r w:rsidRPr="003E5375">
        <w:rPr>
          <w:b/>
          <w:bCs/>
          <w:i/>
          <w:iCs/>
          <w:sz w:val="36"/>
          <w:szCs w:val="36"/>
        </w:rPr>
        <w:t xml:space="preserve">Matthew </w:t>
      </w:r>
      <w:r w:rsidR="004273BF">
        <w:rPr>
          <w:b/>
          <w:bCs/>
          <w:i/>
          <w:iCs/>
          <w:sz w:val="36"/>
          <w:szCs w:val="36"/>
        </w:rPr>
        <w:t>7</w:t>
      </w:r>
      <w:r w:rsidRPr="003E5375">
        <w:rPr>
          <w:b/>
          <w:bCs/>
          <w:i/>
          <w:iCs/>
          <w:sz w:val="36"/>
          <w:szCs w:val="36"/>
        </w:rPr>
        <w:t>:</w:t>
      </w:r>
      <w:r w:rsidR="004273BF">
        <w:rPr>
          <w:b/>
          <w:bCs/>
          <w:i/>
          <w:iCs/>
          <w:sz w:val="36"/>
          <w:szCs w:val="36"/>
        </w:rPr>
        <w:t>1</w:t>
      </w:r>
      <w:r w:rsidR="00634C59">
        <w:rPr>
          <w:b/>
          <w:bCs/>
          <w:i/>
          <w:iCs/>
          <w:sz w:val="36"/>
          <w:szCs w:val="36"/>
        </w:rPr>
        <w:t xml:space="preserve"> to </w:t>
      </w:r>
      <w:r w:rsidR="004273BF">
        <w:rPr>
          <w:b/>
          <w:bCs/>
          <w:i/>
          <w:iCs/>
          <w:sz w:val="36"/>
          <w:szCs w:val="36"/>
        </w:rPr>
        <w:t>6</w:t>
      </w:r>
    </w:p>
    <w:p w14:paraId="6B96273E" w14:textId="3926C2EE" w:rsidR="00995079" w:rsidRDefault="00995079" w:rsidP="00F062DA">
      <w:pPr>
        <w:rPr>
          <w:sz w:val="24"/>
          <w:szCs w:val="24"/>
        </w:rPr>
      </w:pPr>
      <w:r w:rsidRPr="00995079">
        <w:rPr>
          <w:sz w:val="24"/>
          <w:szCs w:val="24"/>
        </w:rPr>
        <w:t>Surely sometimes we have to judge another human being</w:t>
      </w:r>
      <w:r>
        <w:rPr>
          <w:sz w:val="24"/>
          <w:szCs w:val="24"/>
        </w:rPr>
        <w:t>. We have to evaluate someone at work. If a workman produces shoddy work, we have to say the job is unsatisfactory. Teachers must make judgements about the performance of their students. Last week we saw that one Greek word was used to describe ‘worry’ (bad) and ‘concern’ (good) so we must be clear what judging someone really means</w:t>
      </w:r>
      <w:r w:rsidR="00707C80">
        <w:rPr>
          <w:sz w:val="24"/>
          <w:szCs w:val="24"/>
        </w:rPr>
        <w:t>.</w:t>
      </w:r>
    </w:p>
    <w:p w14:paraId="1F10E427" w14:textId="11956BC6" w:rsidR="00707C80" w:rsidRDefault="00707C80" w:rsidP="00F062DA">
      <w:pPr>
        <w:rPr>
          <w:sz w:val="24"/>
          <w:szCs w:val="24"/>
        </w:rPr>
      </w:pPr>
      <w:r>
        <w:rPr>
          <w:sz w:val="24"/>
          <w:szCs w:val="24"/>
        </w:rPr>
        <w:t>What is being judged is never stated so we must take th</w:t>
      </w:r>
      <w:r w:rsidR="00700428">
        <w:rPr>
          <w:sz w:val="24"/>
          <w:szCs w:val="24"/>
        </w:rPr>
        <w:t>ese words</w:t>
      </w:r>
      <w:r>
        <w:rPr>
          <w:sz w:val="24"/>
          <w:szCs w:val="24"/>
        </w:rPr>
        <w:t xml:space="preserve"> as a broad principle.</w:t>
      </w:r>
      <w:r w:rsidR="00700428">
        <w:rPr>
          <w:sz w:val="24"/>
          <w:szCs w:val="24"/>
        </w:rPr>
        <w:t xml:space="preserve"> The word is used in several ways in the scriptures.</w:t>
      </w:r>
    </w:p>
    <w:p w14:paraId="2C543C29" w14:textId="349007FA" w:rsidR="00700428" w:rsidRDefault="00700428" w:rsidP="00700428">
      <w:pPr>
        <w:pStyle w:val="ListParagraph"/>
        <w:numPr>
          <w:ilvl w:val="0"/>
          <w:numId w:val="19"/>
        </w:numPr>
        <w:rPr>
          <w:sz w:val="24"/>
          <w:szCs w:val="24"/>
        </w:rPr>
      </w:pPr>
      <w:r>
        <w:rPr>
          <w:sz w:val="24"/>
          <w:szCs w:val="24"/>
        </w:rPr>
        <w:t>Discernment or evaluation  (Luke 7:43)</w:t>
      </w:r>
    </w:p>
    <w:p w14:paraId="5B205627" w14:textId="283436F2" w:rsidR="00700428" w:rsidRDefault="00700428" w:rsidP="00700428">
      <w:pPr>
        <w:pStyle w:val="ListParagraph"/>
        <w:numPr>
          <w:ilvl w:val="0"/>
          <w:numId w:val="19"/>
        </w:numPr>
        <w:rPr>
          <w:sz w:val="24"/>
          <w:szCs w:val="24"/>
        </w:rPr>
      </w:pPr>
      <w:r>
        <w:rPr>
          <w:sz w:val="24"/>
          <w:szCs w:val="24"/>
        </w:rPr>
        <w:t>In a legal context  (Matt 5:40)</w:t>
      </w:r>
    </w:p>
    <w:p w14:paraId="762C9DB4" w14:textId="215721D4" w:rsidR="00700428" w:rsidRDefault="00700428" w:rsidP="00700428">
      <w:pPr>
        <w:pStyle w:val="ListParagraph"/>
        <w:numPr>
          <w:ilvl w:val="0"/>
          <w:numId w:val="19"/>
        </w:numPr>
        <w:rPr>
          <w:sz w:val="24"/>
          <w:szCs w:val="24"/>
        </w:rPr>
      </w:pPr>
      <w:r>
        <w:rPr>
          <w:sz w:val="24"/>
          <w:szCs w:val="24"/>
        </w:rPr>
        <w:t>The giving of a reward  (Matt 19:28)</w:t>
      </w:r>
    </w:p>
    <w:p w14:paraId="416BE3C9" w14:textId="26B98215" w:rsidR="00700428" w:rsidRDefault="00700428" w:rsidP="00700428">
      <w:pPr>
        <w:pStyle w:val="ListParagraph"/>
        <w:numPr>
          <w:ilvl w:val="0"/>
          <w:numId w:val="19"/>
        </w:numPr>
        <w:rPr>
          <w:sz w:val="24"/>
          <w:szCs w:val="24"/>
        </w:rPr>
      </w:pPr>
      <w:r>
        <w:rPr>
          <w:sz w:val="24"/>
          <w:szCs w:val="24"/>
        </w:rPr>
        <w:t>A statement of guilt about another person (John 7:51)</w:t>
      </w:r>
    </w:p>
    <w:p w14:paraId="35C01EB8" w14:textId="54497D60" w:rsidR="00700428" w:rsidRDefault="00700428" w:rsidP="00700428">
      <w:pPr>
        <w:pStyle w:val="ListParagraph"/>
        <w:numPr>
          <w:ilvl w:val="0"/>
          <w:numId w:val="19"/>
        </w:numPr>
        <w:rPr>
          <w:sz w:val="24"/>
          <w:szCs w:val="24"/>
        </w:rPr>
      </w:pPr>
      <w:r>
        <w:rPr>
          <w:sz w:val="24"/>
          <w:szCs w:val="24"/>
        </w:rPr>
        <w:t>To determine someone’s fate  (Matt 5:22 &amp; 8:16)</w:t>
      </w:r>
    </w:p>
    <w:p w14:paraId="225BA3C5" w14:textId="5313F51D" w:rsidR="00700428" w:rsidRDefault="00700428" w:rsidP="00700428">
      <w:pPr>
        <w:rPr>
          <w:sz w:val="24"/>
          <w:szCs w:val="24"/>
        </w:rPr>
      </w:pPr>
      <w:r>
        <w:rPr>
          <w:sz w:val="24"/>
          <w:szCs w:val="24"/>
        </w:rPr>
        <w:t xml:space="preserve">From the context, Jesus is talking about the last two in the list. He is not </w:t>
      </w:r>
      <w:r w:rsidR="00D21C92">
        <w:rPr>
          <w:sz w:val="24"/>
          <w:szCs w:val="24"/>
        </w:rPr>
        <w:t>criticising the making of sound judgements or that judgements in a court need to be made.</w:t>
      </w:r>
    </w:p>
    <w:p w14:paraId="0921B8EE" w14:textId="1DB2D55F" w:rsidR="00D21C92" w:rsidRPr="00D21C92" w:rsidRDefault="00D21C92" w:rsidP="00D21C92">
      <w:pPr>
        <w:pStyle w:val="ListParagraph"/>
        <w:numPr>
          <w:ilvl w:val="0"/>
          <w:numId w:val="20"/>
        </w:numPr>
        <w:rPr>
          <w:color w:val="FF0000"/>
          <w:sz w:val="24"/>
          <w:szCs w:val="24"/>
        </w:rPr>
      </w:pPr>
      <w:r w:rsidRPr="00D21C92">
        <w:rPr>
          <w:color w:val="FF0000"/>
          <w:sz w:val="24"/>
          <w:szCs w:val="24"/>
        </w:rPr>
        <w:t>Talk around the group about times you have made judgements about other people?</w:t>
      </w:r>
    </w:p>
    <w:p w14:paraId="70B06DFB" w14:textId="70D3F7D9" w:rsidR="00D21C92" w:rsidRPr="00D21C92" w:rsidRDefault="00D21C92" w:rsidP="00D21C92">
      <w:pPr>
        <w:pStyle w:val="ListParagraph"/>
        <w:rPr>
          <w:color w:val="FF0000"/>
          <w:sz w:val="24"/>
          <w:szCs w:val="24"/>
        </w:rPr>
      </w:pPr>
      <w:r w:rsidRPr="00D21C92">
        <w:rPr>
          <w:color w:val="FF0000"/>
          <w:sz w:val="24"/>
          <w:szCs w:val="24"/>
        </w:rPr>
        <w:t>Have they ever been justified?</w:t>
      </w:r>
    </w:p>
    <w:p w14:paraId="0ED8279C" w14:textId="3B97FA2F" w:rsidR="00D21C92" w:rsidRPr="00D21C92" w:rsidRDefault="00D21C92" w:rsidP="00D21C92">
      <w:pPr>
        <w:pStyle w:val="ListParagraph"/>
        <w:rPr>
          <w:color w:val="FF0000"/>
          <w:sz w:val="24"/>
          <w:szCs w:val="24"/>
        </w:rPr>
      </w:pPr>
      <w:r w:rsidRPr="00D21C92">
        <w:rPr>
          <w:color w:val="FF0000"/>
          <w:sz w:val="24"/>
          <w:szCs w:val="24"/>
        </w:rPr>
        <w:t>Have they ever been unfair?</w:t>
      </w:r>
    </w:p>
    <w:p w14:paraId="5065A109" w14:textId="679C2A64" w:rsidR="00D21C92" w:rsidRPr="00D21C92" w:rsidRDefault="00D21C92" w:rsidP="00D21C92">
      <w:pPr>
        <w:pStyle w:val="ListParagraph"/>
        <w:rPr>
          <w:color w:val="FF0000"/>
          <w:sz w:val="24"/>
          <w:szCs w:val="24"/>
        </w:rPr>
      </w:pPr>
      <w:r w:rsidRPr="00D21C92">
        <w:rPr>
          <w:color w:val="FF0000"/>
          <w:sz w:val="24"/>
          <w:szCs w:val="24"/>
        </w:rPr>
        <w:t>How good are you at saying you were wrong?</w:t>
      </w:r>
    </w:p>
    <w:p w14:paraId="655D048C" w14:textId="5FFB5DB3" w:rsidR="00D21C92" w:rsidRDefault="00D21C92" w:rsidP="00B447FA">
      <w:pPr>
        <w:jc w:val="both"/>
        <w:rPr>
          <w:sz w:val="24"/>
          <w:szCs w:val="24"/>
        </w:rPr>
      </w:pPr>
      <w:r>
        <w:rPr>
          <w:sz w:val="24"/>
          <w:szCs w:val="24"/>
        </w:rPr>
        <w:t xml:space="preserve">It is clear we should be careful </w:t>
      </w:r>
      <w:r>
        <w:rPr>
          <w:sz w:val="24"/>
          <w:szCs w:val="24"/>
        </w:rPr>
        <w:t>because Jesus</w:t>
      </w:r>
      <w:r>
        <w:rPr>
          <w:sz w:val="24"/>
          <w:szCs w:val="24"/>
        </w:rPr>
        <w:t xml:space="preserve"> says you will be judged in a similar way to your own criticism. It is the opposite to the beatitude in Matthew 5:7 which says ‘Blessed are the merciful for they we will obtain mercy’. And again we see the principle in the Lord’s Prayer – ‘Forgive us our debts as we forgive our debtors’.</w:t>
      </w:r>
    </w:p>
    <w:p w14:paraId="4946860D" w14:textId="52D66B79" w:rsidR="00B447FA" w:rsidRPr="00B447FA" w:rsidRDefault="00B447FA" w:rsidP="00B447FA">
      <w:pPr>
        <w:pStyle w:val="ListParagraph"/>
        <w:numPr>
          <w:ilvl w:val="0"/>
          <w:numId w:val="20"/>
        </w:numPr>
        <w:jc w:val="both"/>
        <w:rPr>
          <w:color w:val="FF0000"/>
          <w:sz w:val="24"/>
          <w:szCs w:val="24"/>
        </w:rPr>
      </w:pPr>
      <w:r w:rsidRPr="00B447FA">
        <w:rPr>
          <w:color w:val="FF0000"/>
          <w:sz w:val="24"/>
          <w:szCs w:val="24"/>
        </w:rPr>
        <w:t>Do we ever have the right to say the final word about the guilt of another person?</w:t>
      </w:r>
    </w:p>
    <w:p w14:paraId="38C8A538" w14:textId="77777777" w:rsidR="00B447FA" w:rsidRPr="00B447FA" w:rsidRDefault="00B447FA" w:rsidP="00B447FA">
      <w:pPr>
        <w:pStyle w:val="ListParagraph"/>
        <w:jc w:val="both"/>
        <w:rPr>
          <w:color w:val="FF0000"/>
          <w:sz w:val="24"/>
          <w:szCs w:val="24"/>
        </w:rPr>
      </w:pPr>
      <w:r w:rsidRPr="00B447FA">
        <w:rPr>
          <w:color w:val="FF0000"/>
          <w:sz w:val="24"/>
          <w:szCs w:val="24"/>
        </w:rPr>
        <w:t>Is your opinion ever the complete and only view of another person’s wrongdoing?</w:t>
      </w:r>
    </w:p>
    <w:p w14:paraId="65018055" w14:textId="77777777" w:rsidR="00B447FA" w:rsidRPr="00B447FA" w:rsidRDefault="00B447FA" w:rsidP="00B447FA">
      <w:pPr>
        <w:pStyle w:val="ListParagraph"/>
        <w:jc w:val="both"/>
        <w:rPr>
          <w:color w:val="FF0000"/>
          <w:sz w:val="24"/>
          <w:szCs w:val="24"/>
        </w:rPr>
      </w:pPr>
      <w:r w:rsidRPr="00B447FA">
        <w:rPr>
          <w:color w:val="FF0000"/>
          <w:sz w:val="24"/>
          <w:szCs w:val="24"/>
        </w:rPr>
        <w:t>Does the fact that we may not have the total story encourage restraint in expressing our judgement?</w:t>
      </w:r>
    </w:p>
    <w:p w14:paraId="06E5E8F6" w14:textId="557AF023" w:rsidR="00B447FA" w:rsidRDefault="00B447FA" w:rsidP="00B447FA">
      <w:pPr>
        <w:jc w:val="both"/>
        <w:rPr>
          <w:sz w:val="24"/>
          <w:szCs w:val="24"/>
        </w:rPr>
      </w:pPr>
      <w:r>
        <w:rPr>
          <w:sz w:val="24"/>
          <w:szCs w:val="24"/>
        </w:rPr>
        <w:t>The warning continues with</w:t>
      </w:r>
      <w:r w:rsidRPr="00B447FA">
        <w:rPr>
          <w:sz w:val="24"/>
          <w:szCs w:val="24"/>
        </w:rPr>
        <w:t xml:space="preserve"> </w:t>
      </w:r>
      <w:r>
        <w:rPr>
          <w:sz w:val="24"/>
          <w:szCs w:val="24"/>
        </w:rPr>
        <w:t>Jesus saying ‘  … and with the measure you use, it will be measured to you’. In other words, God’s judgement of you will parallel what you have given out. If our desire is to please God, we do not want to be judged by him.</w:t>
      </w:r>
      <w:r w:rsidR="0004688A">
        <w:rPr>
          <w:sz w:val="24"/>
          <w:szCs w:val="24"/>
        </w:rPr>
        <w:t xml:space="preserve"> This is not about God’s final judgement of whether we are saved by grace or not. It reminds us that God is aware of our daily conduct and that our everyday speech and actions should reflect our faith in Christ.</w:t>
      </w:r>
    </w:p>
    <w:p w14:paraId="685B61CD" w14:textId="53184368" w:rsidR="0004688A" w:rsidRPr="0004688A" w:rsidRDefault="0004688A" w:rsidP="0004688A">
      <w:pPr>
        <w:pStyle w:val="ListParagraph"/>
        <w:numPr>
          <w:ilvl w:val="0"/>
          <w:numId w:val="20"/>
        </w:numPr>
        <w:jc w:val="both"/>
        <w:rPr>
          <w:color w:val="FF0000"/>
          <w:sz w:val="24"/>
          <w:szCs w:val="24"/>
        </w:rPr>
      </w:pPr>
      <w:r w:rsidRPr="0004688A">
        <w:rPr>
          <w:color w:val="FF0000"/>
          <w:sz w:val="24"/>
          <w:szCs w:val="24"/>
        </w:rPr>
        <w:t>Would the fact that you will be judged if you judge others, change the way we relate to family, friends or work colleagues?</w:t>
      </w:r>
    </w:p>
    <w:p w14:paraId="64DECA24" w14:textId="6EF12C77" w:rsidR="0004688A" w:rsidRPr="0004688A" w:rsidRDefault="0004688A" w:rsidP="0004688A">
      <w:pPr>
        <w:pStyle w:val="ListParagraph"/>
        <w:jc w:val="both"/>
        <w:rPr>
          <w:color w:val="FF0000"/>
          <w:sz w:val="24"/>
          <w:szCs w:val="24"/>
        </w:rPr>
      </w:pPr>
      <w:r w:rsidRPr="0004688A">
        <w:rPr>
          <w:color w:val="FF0000"/>
          <w:sz w:val="24"/>
          <w:szCs w:val="24"/>
        </w:rPr>
        <w:t>How can we restrain our critical spirit when it comes to the surface?</w:t>
      </w:r>
    </w:p>
    <w:p w14:paraId="05ADC8FF" w14:textId="3543B603" w:rsidR="0004688A" w:rsidRPr="0004688A" w:rsidRDefault="0004688A" w:rsidP="0004688A">
      <w:pPr>
        <w:pStyle w:val="ListParagraph"/>
        <w:jc w:val="both"/>
        <w:rPr>
          <w:color w:val="FF0000"/>
          <w:sz w:val="24"/>
          <w:szCs w:val="24"/>
        </w:rPr>
      </w:pPr>
      <w:r w:rsidRPr="0004688A">
        <w:rPr>
          <w:color w:val="FF0000"/>
          <w:sz w:val="24"/>
          <w:szCs w:val="24"/>
        </w:rPr>
        <w:t>Is it about think/pray before you speak?</w:t>
      </w:r>
    </w:p>
    <w:p w14:paraId="01AA5069" w14:textId="2504CD34" w:rsidR="0004688A" w:rsidRPr="0004688A" w:rsidRDefault="0004688A" w:rsidP="0004688A">
      <w:pPr>
        <w:pStyle w:val="ListParagraph"/>
        <w:jc w:val="both"/>
        <w:rPr>
          <w:color w:val="FF0000"/>
          <w:sz w:val="24"/>
          <w:szCs w:val="24"/>
        </w:rPr>
      </w:pPr>
      <w:r w:rsidRPr="0004688A">
        <w:rPr>
          <w:color w:val="FF0000"/>
          <w:sz w:val="24"/>
          <w:szCs w:val="24"/>
        </w:rPr>
        <w:t>Maybe it’s to pray for a spirit of humility because you may not have the complete picture of the person you are judging.</w:t>
      </w:r>
    </w:p>
    <w:p w14:paraId="659CFD10" w14:textId="38C26EA9" w:rsidR="0004688A" w:rsidRDefault="0004688A" w:rsidP="0004688A">
      <w:pPr>
        <w:jc w:val="both"/>
        <w:rPr>
          <w:sz w:val="24"/>
          <w:szCs w:val="24"/>
        </w:rPr>
      </w:pPr>
      <w:r>
        <w:rPr>
          <w:sz w:val="24"/>
          <w:szCs w:val="24"/>
        </w:rPr>
        <w:t xml:space="preserve">The illustration Jesus uses could be a personal one from Joseph’s carpentry bench.(13:55)  It is another example </w:t>
      </w:r>
      <w:r w:rsidR="001E47FD">
        <w:rPr>
          <w:sz w:val="24"/>
          <w:szCs w:val="24"/>
        </w:rPr>
        <w:t xml:space="preserve">of </w:t>
      </w:r>
      <w:r>
        <w:rPr>
          <w:sz w:val="24"/>
          <w:szCs w:val="24"/>
        </w:rPr>
        <w:t xml:space="preserve">intentional exaggeration to make a point. The contrast is between the insignificance of the </w:t>
      </w:r>
      <w:r>
        <w:rPr>
          <w:sz w:val="24"/>
          <w:szCs w:val="24"/>
        </w:rPr>
        <w:lastRenderedPageBreak/>
        <w:t xml:space="preserve">problem of the accused and the character of the accuser. The accuser cannot help anyone because he has a huge piece of wood obscuring his vision. </w:t>
      </w:r>
    </w:p>
    <w:p w14:paraId="3FB5D390" w14:textId="2CA4F95A" w:rsidR="00FE61BC" w:rsidRPr="00FE61BC" w:rsidRDefault="00FE61BC" w:rsidP="00FE61BC">
      <w:pPr>
        <w:pStyle w:val="ListParagraph"/>
        <w:numPr>
          <w:ilvl w:val="0"/>
          <w:numId w:val="20"/>
        </w:numPr>
        <w:jc w:val="both"/>
        <w:rPr>
          <w:color w:val="FF0000"/>
          <w:sz w:val="24"/>
          <w:szCs w:val="24"/>
        </w:rPr>
      </w:pPr>
      <w:r w:rsidRPr="00FE61BC">
        <w:rPr>
          <w:color w:val="FF0000"/>
          <w:sz w:val="24"/>
          <w:szCs w:val="24"/>
        </w:rPr>
        <w:t>When we watch the news, we hear a lot of people criticising the actions and behaviour of another. Is it too easy to pick this up so that our first move is to be critical?</w:t>
      </w:r>
    </w:p>
    <w:p w14:paraId="4FFEB894" w14:textId="53E2EB4A" w:rsidR="00FE61BC" w:rsidRPr="00FE61BC" w:rsidRDefault="00FE61BC" w:rsidP="00FE61BC">
      <w:pPr>
        <w:pStyle w:val="ListParagraph"/>
        <w:jc w:val="both"/>
        <w:rPr>
          <w:color w:val="FF0000"/>
          <w:sz w:val="24"/>
          <w:szCs w:val="24"/>
        </w:rPr>
      </w:pPr>
      <w:r w:rsidRPr="00FE61BC">
        <w:rPr>
          <w:color w:val="FF0000"/>
          <w:sz w:val="24"/>
          <w:szCs w:val="24"/>
        </w:rPr>
        <w:t>If our dynamic is always to love one another, when is judgement of another believer valid?</w:t>
      </w:r>
    </w:p>
    <w:p w14:paraId="4369526B" w14:textId="2AFCE37C" w:rsidR="00FE61BC" w:rsidRDefault="00FE61BC" w:rsidP="00FE61BC">
      <w:pPr>
        <w:jc w:val="both"/>
        <w:rPr>
          <w:sz w:val="24"/>
          <w:szCs w:val="24"/>
        </w:rPr>
      </w:pPr>
      <w:r>
        <w:rPr>
          <w:sz w:val="24"/>
          <w:szCs w:val="24"/>
        </w:rPr>
        <w:t xml:space="preserve">The real problem is addressed in verse 5, where accusers are called ‘hypocrites’. In the original Greek this is a personal accusation implying that Jesus has seen this in the lives of his own followers – namely, us. Hypocrisy means to look righteous on the outside to mask the less than perfect inner self. Don’t attend to the speck in your brother’s eye, when you have a big plank sticking out of your head. The hypocrite thinks he can see clearly but his </w:t>
      </w:r>
      <w:r w:rsidR="00C727F0">
        <w:rPr>
          <w:sz w:val="24"/>
          <w:szCs w:val="24"/>
        </w:rPr>
        <w:t>eyes are blocked so he cannot see his own self-righteous attitude.</w:t>
      </w:r>
    </w:p>
    <w:p w14:paraId="41AFC753" w14:textId="0509BDE0" w:rsidR="00C727F0" w:rsidRPr="00C727F0" w:rsidRDefault="00C727F0" w:rsidP="00C727F0">
      <w:pPr>
        <w:pStyle w:val="ListParagraph"/>
        <w:numPr>
          <w:ilvl w:val="0"/>
          <w:numId w:val="20"/>
        </w:numPr>
        <w:jc w:val="both"/>
        <w:rPr>
          <w:color w:val="FF0000"/>
          <w:sz w:val="24"/>
          <w:szCs w:val="24"/>
        </w:rPr>
      </w:pPr>
      <w:r w:rsidRPr="00C727F0">
        <w:rPr>
          <w:color w:val="FF0000"/>
          <w:sz w:val="24"/>
          <w:szCs w:val="24"/>
        </w:rPr>
        <w:t>How can we guard against this kind of hypocrisy?</w:t>
      </w:r>
    </w:p>
    <w:p w14:paraId="1C05B64B" w14:textId="46B9CD40" w:rsidR="00C727F0" w:rsidRPr="00C727F0" w:rsidRDefault="00C727F0" w:rsidP="00C727F0">
      <w:pPr>
        <w:pStyle w:val="ListParagraph"/>
        <w:jc w:val="both"/>
        <w:rPr>
          <w:color w:val="FF0000"/>
          <w:sz w:val="24"/>
          <w:szCs w:val="24"/>
        </w:rPr>
      </w:pPr>
      <w:r w:rsidRPr="00C727F0">
        <w:rPr>
          <w:color w:val="FF0000"/>
          <w:sz w:val="24"/>
          <w:szCs w:val="24"/>
        </w:rPr>
        <w:t>Should we speak less about other people?</w:t>
      </w:r>
    </w:p>
    <w:p w14:paraId="6103D8B4" w14:textId="3C4ECBF0" w:rsidR="00C727F0" w:rsidRPr="00C727F0" w:rsidRDefault="00C727F0" w:rsidP="00C727F0">
      <w:pPr>
        <w:pStyle w:val="ListParagraph"/>
        <w:jc w:val="both"/>
        <w:rPr>
          <w:color w:val="FF0000"/>
          <w:sz w:val="24"/>
          <w:szCs w:val="24"/>
        </w:rPr>
      </w:pPr>
      <w:r w:rsidRPr="00C727F0">
        <w:rPr>
          <w:color w:val="FF0000"/>
          <w:sz w:val="24"/>
          <w:szCs w:val="24"/>
        </w:rPr>
        <w:t>Should we take more time to get a clearer picture before we comment?</w:t>
      </w:r>
    </w:p>
    <w:p w14:paraId="021D0C0B" w14:textId="5FA27AFD" w:rsidR="00C727F0" w:rsidRDefault="00C727F0" w:rsidP="00C727F0">
      <w:pPr>
        <w:jc w:val="both"/>
        <w:rPr>
          <w:sz w:val="24"/>
          <w:szCs w:val="24"/>
        </w:rPr>
      </w:pPr>
      <w:r>
        <w:rPr>
          <w:sz w:val="24"/>
          <w:szCs w:val="24"/>
        </w:rPr>
        <w:t>To give another side of this picture, Jesus balances his words about judging with words about being wise and discerning. This is not a downer on dogs but in the ancient world dogs lived in squalor not in 5-star kennels. To refer to a person as a do</w:t>
      </w:r>
      <w:r w:rsidR="001E47FD">
        <w:rPr>
          <w:sz w:val="24"/>
          <w:szCs w:val="24"/>
        </w:rPr>
        <w:t>g</w:t>
      </w:r>
      <w:r>
        <w:rPr>
          <w:sz w:val="24"/>
          <w:szCs w:val="24"/>
        </w:rPr>
        <w:t xml:space="preserve"> was a serious insult. Pigs were rejected by Jewish people – they never ate pork. </w:t>
      </w:r>
      <w:r w:rsidR="00764A7D">
        <w:rPr>
          <w:sz w:val="24"/>
          <w:szCs w:val="24"/>
        </w:rPr>
        <w:t>These animals typify those who have rejected the message of the kingdom. It is a warning against proclaiming the kingdom to those who will only ridicule or worse.</w:t>
      </w:r>
    </w:p>
    <w:p w14:paraId="5ECF2B3A" w14:textId="51E73C27" w:rsidR="00764A7D" w:rsidRPr="00764A7D" w:rsidRDefault="00764A7D" w:rsidP="00764A7D">
      <w:pPr>
        <w:pStyle w:val="ListParagraph"/>
        <w:numPr>
          <w:ilvl w:val="0"/>
          <w:numId w:val="20"/>
        </w:numPr>
        <w:jc w:val="both"/>
        <w:rPr>
          <w:color w:val="FF0000"/>
          <w:sz w:val="24"/>
          <w:szCs w:val="24"/>
        </w:rPr>
      </w:pPr>
      <w:r w:rsidRPr="00764A7D">
        <w:rPr>
          <w:color w:val="FF0000"/>
          <w:sz w:val="24"/>
          <w:szCs w:val="24"/>
        </w:rPr>
        <w:t>Just as we should not judge people, we should also be wise about who we try to communicate with. Does this mean there are some people who are unlikely to respond to the gospel?</w:t>
      </w:r>
    </w:p>
    <w:p w14:paraId="2EFB87F9" w14:textId="039DB472" w:rsidR="00764A7D" w:rsidRPr="00764A7D" w:rsidRDefault="00764A7D" w:rsidP="00764A7D">
      <w:pPr>
        <w:pStyle w:val="ListParagraph"/>
        <w:jc w:val="both"/>
        <w:rPr>
          <w:color w:val="FF0000"/>
          <w:sz w:val="24"/>
          <w:szCs w:val="24"/>
        </w:rPr>
      </w:pPr>
      <w:r w:rsidRPr="00764A7D">
        <w:rPr>
          <w:color w:val="FF0000"/>
          <w:sz w:val="24"/>
          <w:szCs w:val="24"/>
        </w:rPr>
        <w:t>How do we know which is the right person to talk to?</w:t>
      </w:r>
    </w:p>
    <w:p w14:paraId="5622786D" w14:textId="77777777" w:rsidR="00C727F0" w:rsidRPr="00C727F0" w:rsidRDefault="00C727F0" w:rsidP="00C727F0">
      <w:pPr>
        <w:ind w:left="720"/>
        <w:jc w:val="both"/>
        <w:rPr>
          <w:sz w:val="24"/>
          <w:szCs w:val="24"/>
        </w:rPr>
      </w:pPr>
    </w:p>
    <w:p w14:paraId="08C643BB" w14:textId="74864F70" w:rsidR="00441AC5" w:rsidRDefault="00441AC5" w:rsidP="00441AC5">
      <w:pPr>
        <w:pStyle w:val="ListParagraph"/>
        <w:rPr>
          <w:b/>
          <w:bCs/>
          <w:i/>
          <w:iCs/>
          <w:color w:val="2F5496" w:themeColor="accent1" w:themeShade="BF"/>
          <w:sz w:val="28"/>
          <w:szCs w:val="28"/>
        </w:rPr>
      </w:pPr>
      <w:r w:rsidRPr="0081513E">
        <w:rPr>
          <w:b/>
          <w:bCs/>
          <w:i/>
          <w:iCs/>
          <w:color w:val="2F5496" w:themeColor="accent1" w:themeShade="BF"/>
          <w:sz w:val="28"/>
          <w:szCs w:val="28"/>
        </w:rPr>
        <w:t xml:space="preserve">Perhaps </w:t>
      </w:r>
      <w:r w:rsidR="001E47FD">
        <w:rPr>
          <w:b/>
          <w:bCs/>
          <w:i/>
          <w:iCs/>
          <w:color w:val="2F5496" w:themeColor="accent1" w:themeShade="BF"/>
          <w:sz w:val="28"/>
          <w:szCs w:val="28"/>
        </w:rPr>
        <w:t xml:space="preserve">this is </w:t>
      </w:r>
      <w:r w:rsidRPr="0081513E">
        <w:rPr>
          <w:b/>
          <w:bCs/>
          <w:i/>
          <w:iCs/>
          <w:color w:val="2F5496" w:themeColor="accent1" w:themeShade="BF"/>
          <w:sz w:val="28"/>
          <w:szCs w:val="28"/>
        </w:rPr>
        <w:t xml:space="preserve">a good time to pray that we </w:t>
      </w:r>
      <w:r w:rsidR="00764A7D">
        <w:rPr>
          <w:b/>
          <w:bCs/>
          <w:i/>
          <w:iCs/>
          <w:color w:val="2F5496" w:themeColor="accent1" w:themeShade="BF"/>
          <w:sz w:val="28"/>
          <w:szCs w:val="28"/>
        </w:rPr>
        <w:t>are less quick to judge and more likely to love.</w:t>
      </w:r>
    </w:p>
    <w:p w14:paraId="0FC4C010" w14:textId="77777777" w:rsidR="0081513E" w:rsidRPr="0081513E" w:rsidRDefault="0081513E" w:rsidP="00441AC5">
      <w:pPr>
        <w:pStyle w:val="ListParagraph"/>
        <w:rPr>
          <w:b/>
          <w:bCs/>
          <w:i/>
          <w:iCs/>
          <w:color w:val="2F5496" w:themeColor="accent1" w:themeShade="BF"/>
          <w:sz w:val="28"/>
          <w:szCs w:val="28"/>
        </w:rPr>
      </w:pPr>
    </w:p>
    <w:p w14:paraId="092DC5F9" w14:textId="77777777" w:rsidR="00760141" w:rsidRPr="00760141" w:rsidRDefault="00760141" w:rsidP="00760141">
      <w:pPr>
        <w:jc w:val="center"/>
        <w:rPr>
          <w:rFonts w:ascii="Algerian" w:hAnsi="Algerian"/>
          <w:sz w:val="36"/>
          <w:szCs w:val="36"/>
        </w:rPr>
      </w:pPr>
    </w:p>
    <w:p w14:paraId="4634F406" w14:textId="3783276F" w:rsidR="00F87847" w:rsidRPr="00F87847" w:rsidRDefault="00F87847" w:rsidP="00760141">
      <w:pPr>
        <w:jc w:val="center"/>
        <w:rPr>
          <w:color w:val="FF0000"/>
          <w:sz w:val="24"/>
          <w:szCs w:val="24"/>
        </w:rPr>
      </w:pPr>
    </w:p>
    <w:sectPr w:rsidR="00F87847" w:rsidRPr="00F87847"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B85"/>
    <w:multiLevelType w:val="hybridMultilevel"/>
    <w:tmpl w:val="8DA0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6509B"/>
    <w:multiLevelType w:val="hybridMultilevel"/>
    <w:tmpl w:val="C2A240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1007D"/>
    <w:multiLevelType w:val="hybridMultilevel"/>
    <w:tmpl w:val="1D4A0EC6"/>
    <w:lvl w:ilvl="0" w:tplc="3F20316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EE288C"/>
    <w:multiLevelType w:val="hybridMultilevel"/>
    <w:tmpl w:val="DB9CB334"/>
    <w:lvl w:ilvl="0" w:tplc="3F0C068E">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107DBD"/>
    <w:multiLevelType w:val="hybridMultilevel"/>
    <w:tmpl w:val="EC644F9E"/>
    <w:lvl w:ilvl="0" w:tplc="3676D66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13565"/>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1F2E9A"/>
    <w:multiLevelType w:val="hybridMultilevel"/>
    <w:tmpl w:val="6BA8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A6705"/>
    <w:multiLevelType w:val="hybridMultilevel"/>
    <w:tmpl w:val="8E62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B004FF"/>
    <w:multiLevelType w:val="hybridMultilevel"/>
    <w:tmpl w:val="75FE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B06A45"/>
    <w:multiLevelType w:val="hybridMultilevel"/>
    <w:tmpl w:val="082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F45589"/>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060763">
    <w:abstractNumId w:val="15"/>
  </w:num>
  <w:num w:numId="2" w16cid:durableId="159929718">
    <w:abstractNumId w:val="14"/>
  </w:num>
  <w:num w:numId="3" w16cid:durableId="969432184">
    <w:abstractNumId w:val="9"/>
  </w:num>
  <w:num w:numId="4" w16cid:durableId="2099018003">
    <w:abstractNumId w:val="2"/>
  </w:num>
  <w:num w:numId="5" w16cid:durableId="1681547579">
    <w:abstractNumId w:val="7"/>
  </w:num>
  <w:num w:numId="6" w16cid:durableId="1199707667">
    <w:abstractNumId w:val="17"/>
  </w:num>
  <w:num w:numId="7" w16cid:durableId="1497916352">
    <w:abstractNumId w:val="10"/>
  </w:num>
  <w:num w:numId="8" w16cid:durableId="253246545">
    <w:abstractNumId w:val="1"/>
  </w:num>
  <w:num w:numId="9" w16cid:durableId="1719473584">
    <w:abstractNumId w:val="18"/>
  </w:num>
  <w:num w:numId="10" w16cid:durableId="1623419715">
    <w:abstractNumId w:val="0"/>
  </w:num>
  <w:num w:numId="11" w16cid:durableId="1550386480">
    <w:abstractNumId w:val="5"/>
  </w:num>
  <w:num w:numId="12" w16cid:durableId="1172524758">
    <w:abstractNumId w:val="6"/>
  </w:num>
  <w:num w:numId="13" w16cid:durableId="1924991948">
    <w:abstractNumId w:val="12"/>
  </w:num>
  <w:num w:numId="14" w16cid:durableId="887183684">
    <w:abstractNumId w:val="19"/>
  </w:num>
  <w:num w:numId="15" w16cid:durableId="606811665">
    <w:abstractNumId w:val="8"/>
  </w:num>
  <w:num w:numId="16" w16cid:durableId="458573706">
    <w:abstractNumId w:val="13"/>
  </w:num>
  <w:num w:numId="17" w16cid:durableId="329647798">
    <w:abstractNumId w:val="11"/>
  </w:num>
  <w:num w:numId="18" w16cid:durableId="1358967333">
    <w:abstractNumId w:val="16"/>
  </w:num>
  <w:num w:numId="19" w16cid:durableId="820266559">
    <w:abstractNumId w:val="4"/>
  </w:num>
  <w:num w:numId="20" w16cid:durableId="1995984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4688A"/>
    <w:rsid w:val="00094651"/>
    <w:rsid w:val="00095363"/>
    <w:rsid w:val="000B067F"/>
    <w:rsid w:val="000B429E"/>
    <w:rsid w:val="000B4CD9"/>
    <w:rsid w:val="000B692A"/>
    <w:rsid w:val="000B70BE"/>
    <w:rsid w:val="000C37D7"/>
    <w:rsid w:val="000D42D4"/>
    <w:rsid w:val="000E2106"/>
    <w:rsid w:val="000F7DBB"/>
    <w:rsid w:val="001028C5"/>
    <w:rsid w:val="0012179A"/>
    <w:rsid w:val="00121935"/>
    <w:rsid w:val="00132E70"/>
    <w:rsid w:val="001568D6"/>
    <w:rsid w:val="00177E1A"/>
    <w:rsid w:val="001E0B3D"/>
    <w:rsid w:val="001E47FD"/>
    <w:rsid w:val="001F3723"/>
    <w:rsid w:val="002032FE"/>
    <w:rsid w:val="00211B68"/>
    <w:rsid w:val="00225375"/>
    <w:rsid w:val="00227AD7"/>
    <w:rsid w:val="002302ED"/>
    <w:rsid w:val="00231765"/>
    <w:rsid w:val="00241FB1"/>
    <w:rsid w:val="00253A5F"/>
    <w:rsid w:val="00271DEF"/>
    <w:rsid w:val="00272567"/>
    <w:rsid w:val="002828C1"/>
    <w:rsid w:val="00290217"/>
    <w:rsid w:val="00295C5B"/>
    <w:rsid w:val="002A383E"/>
    <w:rsid w:val="002A5706"/>
    <w:rsid w:val="002C1B77"/>
    <w:rsid w:val="002D4AFD"/>
    <w:rsid w:val="002D6FC4"/>
    <w:rsid w:val="002F418D"/>
    <w:rsid w:val="0030069B"/>
    <w:rsid w:val="00305BA3"/>
    <w:rsid w:val="00307CBE"/>
    <w:rsid w:val="00311911"/>
    <w:rsid w:val="0031520B"/>
    <w:rsid w:val="00327F85"/>
    <w:rsid w:val="00340B7C"/>
    <w:rsid w:val="0035211D"/>
    <w:rsid w:val="00365259"/>
    <w:rsid w:val="003850AA"/>
    <w:rsid w:val="003C2BA9"/>
    <w:rsid w:val="003D5B60"/>
    <w:rsid w:val="003E103E"/>
    <w:rsid w:val="003E5375"/>
    <w:rsid w:val="003F5E37"/>
    <w:rsid w:val="00402765"/>
    <w:rsid w:val="00415EDA"/>
    <w:rsid w:val="004273BF"/>
    <w:rsid w:val="0042741C"/>
    <w:rsid w:val="00441AC5"/>
    <w:rsid w:val="004543E1"/>
    <w:rsid w:val="0047038B"/>
    <w:rsid w:val="004A5602"/>
    <w:rsid w:val="004B1B7D"/>
    <w:rsid w:val="004D0D32"/>
    <w:rsid w:val="004D5545"/>
    <w:rsid w:val="005065BD"/>
    <w:rsid w:val="00507639"/>
    <w:rsid w:val="00510CA6"/>
    <w:rsid w:val="00533675"/>
    <w:rsid w:val="00547AAE"/>
    <w:rsid w:val="00566CE8"/>
    <w:rsid w:val="00570345"/>
    <w:rsid w:val="00582568"/>
    <w:rsid w:val="005861A4"/>
    <w:rsid w:val="005949C3"/>
    <w:rsid w:val="005A2216"/>
    <w:rsid w:val="005A3D6F"/>
    <w:rsid w:val="005B270C"/>
    <w:rsid w:val="005D3B68"/>
    <w:rsid w:val="005F32A1"/>
    <w:rsid w:val="005F48D6"/>
    <w:rsid w:val="00611891"/>
    <w:rsid w:val="006230BB"/>
    <w:rsid w:val="00633F32"/>
    <w:rsid w:val="00634C59"/>
    <w:rsid w:val="00637966"/>
    <w:rsid w:val="00645A77"/>
    <w:rsid w:val="006530A7"/>
    <w:rsid w:val="00671C2F"/>
    <w:rsid w:val="00681FE7"/>
    <w:rsid w:val="006823C7"/>
    <w:rsid w:val="006A15D7"/>
    <w:rsid w:val="006C18A4"/>
    <w:rsid w:val="006D1845"/>
    <w:rsid w:val="006F0E42"/>
    <w:rsid w:val="00700428"/>
    <w:rsid w:val="00702CB3"/>
    <w:rsid w:val="00707C80"/>
    <w:rsid w:val="007153EF"/>
    <w:rsid w:val="00717D6F"/>
    <w:rsid w:val="00745CD7"/>
    <w:rsid w:val="00751F06"/>
    <w:rsid w:val="00760141"/>
    <w:rsid w:val="00760DB0"/>
    <w:rsid w:val="00764A7D"/>
    <w:rsid w:val="00784222"/>
    <w:rsid w:val="00791535"/>
    <w:rsid w:val="007A5144"/>
    <w:rsid w:val="007C7262"/>
    <w:rsid w:val="00803975"/>
    <w:rsid w:val="00803EA0"/>
    <w:rsid w:val="008041B3"/>
    <w:rsid w:val="00807956"/>
    <w:rsid w:val="0081513E"/>
    <w:rsid w:val="0082117B"/>
    <w:rsid w:val="00837C85"/>
    <w:rsid w:val="00841871"/>
    <w:rsid w:val="0086331B"/>
    <w:rsid w:val="00864912"/>
    <w:rsid w:val="00880075"/>
    <w:rsid w:val="008939DE"/>
    <w:rsid w:val="008A75FC"/>
    <w:rsid w:val="008B1BD3"/>
    <w:rsid w:val="008B38AF"/>
    <w:rsid w:val="008B44A4"/>
    <w:rsid w:val="008C1CD9"/>
    <w:rsid w:val="008E1393"/>
    <w:rsid w:val="008E74B6"/>
    <w:rsid w:val="008F0133"/>
    <w:rsid w:val="008F1F50"/>
    <w:rsid w:val="00905B17"/>
    <w:rsid w:val="00951921"/>
    <w:rsid w:val="00995079"/>
    <w:rsid w:val="009B2841"/>
    <w:rsid w:val="009C70D5"/>
    <w:rsid w:val="009F0246"/>
    <w:rsid w:val="00A02B15"/>
    <w:rsid w:val="00A15D88"/>
    <w:rsid w:val="00A26ADB"/>
    <w:rsid w:val="00A345BA"/>
    <w:rsid w:val="00A60424"/>
    <w:rsid w:val="00A66C03"/>
    <w:rsid w:val="00A8638C"/>
    <w:rsid w:val="00A92D83"/>
    <w:rsid w:val="00A96918"/>
    <w:rsid w:val="00AB4BDF"/>
    <w:rsid w:val="00AB54E7"/>
    <w:rsid w:val="00AD6676"/>
    <w:rsid w:val="00AF5FDA"/>
    <w:rsid w:val="00B204AF"/>
    <w:rsid w:val="00B21244"/>
    <w:rsid w:val="00B262A1"/>
    <w:rsid w:val="00B3063A"/>
    <w:rsid w:val="00B311C9"/>
    <w:rsid w:val="00B447FA"/>
    <w:rsid w:val="00B54743"/>
    <w:rsid w:val="00B55D09"/>
    <w:rsid w:val="00B63B54"/>
    <w:rsid w:val="00B63C87"/>
    <w:rsid w:val="00BA778B"/>
    <w:rsid w:val="00BE71FF"/>
    <w:rsid w:val="00C23654"/>
    <w:rsid w:val="00C515C2"/>
    <w:rsid w:val="00C61A87"/>
    <w:rsid w:val="00C645DF"/>
    <w:rsid w:val="00C727F0"/>
    <w:rsid w:val="00C7690A"/>
    <w:rsid w:val="00C9618D"/>
    <w:rsid w:val="00CA1D4E"/>
    <w:rsid w:val="00CC7B56"/>
    <w:rsid w:val="00CD2561"/>
    <w:rsid w:val="00CD6E02"/>
    <w:rsid w:val="00CF2DB3"/>
    <w:rsid w:val="00D0287B"/>
    <w:rsid w:val="00D069F6"/>
    <w:rsid w:val="00D13877"/>
    <w:rsid w:val="00D145D0"/>
    <w:rsid w:val="00D21C92"/>
    <w:rsid w:val="00D33206"/>
    <w:rsid w:val="00D33AA3"/>
    <w:rsid w:val="00D41B0A"/>
    <w:rsid w:val="00D55A20"/>
    <w:rsid w:val="00D77609"/>
    <w:rsid w:val="00D91C66"/>
    <w:rsid w:val="00DA0FEC"/>
    <w:rsid w:val="00DA776D"/>
    <w:rsid w:val="00DB528C"/>
    <w:rsid w:val="00DC6249"/>
    <w:rsid w:val="00DD0566"/>
    <w:rsid w:val="00DD18B5"/>
    <w:rsid w:val="00DD6E4D"/>
    <w:rsid w:val="00E130A9"/>
    <w:rsid w:val="00E1699F"/>
    <w:rsid w:val="00E33E6D"/>
    <w:rsid w:val="00E55983"/>
    <w:rsid w:val="00E602EF"/>
    <w:rsid w:val="00E70085"/>
    <w:rsid w:val="00E85AFC"/>
    <w:rsid w:val="00E90F44"/>
    <w:rsid w:val="00E9111E"/>
    <w:rsid w:val="00E96A79"/>
    <w:rsid w:val="00EC1046"/>
    <w:rsid w:val="00F0164D"/>
    <w:rsid w:val="00F04844"/>
    <w:rsid w:val="00F05F09"/>
    <w:rsid w:val="00F062DA"/>
    <w:rsid w:val="00F176B6"/>
    <w:rsid w:val="00F328C7"/>
    <w:rsid w:val="00F42BE9"/>
    <w:rsid w:val="00F43603"/>
    <w:rsid w:val="00F87847"/>
    <w:rsid w:val="00F87CC4"/>
    <w:rsid w:val="00FA7914"/>
    <w:rsid w:val="00FC41E9"/>
    <w:rsid w:val="00FE1F29"/>
    <w:rsid w:val="00FE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 w:type="paragraph" w:styleId="ListParagraph">
    <w:name w:val="List Paragraph"/>
    <w:basedOn w:val="Normal"/>
    <w:uiPriority w:val="34"/>
    <w:qFormat/>
    <w:rsid w:val="0017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5</cp:revision>
  <cp:lastPrinted>2023-01-26T15:41:00Z</cp:lastPrinted>
  <dcterms:created xsi:type="dcterms:W3CDTF">2023-01-19T12:55:00Z</dcterms:created>
  <dcterms:modified xsi:type="dcterms:W3CDTF">2023-01-26T15:58:00Z</dcterms:modified>
</cp:coreProperties>
</file>