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45pt;height:75.25pt">
            <v:imagedata r:id="rId6" o:title="WYSIWYG Header"/>
          </v:shape>
        </w:pict>
      </w:r>
    </w:p>
    <w:p w14:paraId="1BFD7A58" w14:textId="79F0C545" w:rsidR="003E5375" w:rsidRDefault="003E5375" w:rsidP="003E5375">
      <w:pPr>
        <w:jc w:val="center"/>
        <w:rPr>
          <w:b/>
          <w:bCs/>
          <w:i/>
          <w:iCs/>
          <w:sz w:val="36"/>
          <w:szCs w:val="36"/>
        </w:rPr>
      </w:pPr>
      <w:r w:rsidRPr="003E5375">
        <w:rPr>
          <w:b/>
          <w:bCs/>
          <w:i/>
          <w:iCs/>
          <w:sz w:val="36"/>
          <w:szCs w:val="36"/>
        </w:rPr>
        <w:t xml:space="preserve">No </w:t>
      </w:r>
      <w:r w:rsidR="004543E1">
        <w:rPr>
          <w:b/>
          <w:bCs/>
          <w:i/>
          <w:iCs/>
          <w:sz w:val="36"/>
          <w:szCs w:val="36"/>
        </w:rPr>
        <w:t>9</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w:t>
      </w:r>
      <w:r w:rsidR="00540580">
        <w:rPr>
          <w:b/>
          <w:bCs/>
          <w:i/>
          <w:iCs/>
          <w:sz w:val="36"/>
          <w:szCs w:val="36"/>
        </w:rPr>
        <w:t>Keeping our giving out of the public eye</w:t>
      </w:r>
      <w:r w:rsidR="00634C59">
        <w:rPr>
          <w:b/>
          <w:bCs/>
          <w:i/>
          <w:iCs/>
          <w:sz w:val="36"/>
          <w:szCs w:val="36"/>
        </w:rPr>
        <w:t xml:space="preserve">     </w:t>
      </w:r>
      <w:r>
        <w:rPr>
          <w:b/>
          <w:bCs/>
          <w:i/>
          <w:iCs/>
          <w:sz w:val="36"/>
          <w:szCs w:val="36"/>
        </w:rPr>
        <w:t xml:space="preserve"> </w:t>
      </w:r>
      <w:r w:rsidRPr="003E5375">
        <w:rPr>
          <w:b/>
          <w:bCs/>
          <w:i/>
          <w:iCs/>
          <w:sz w:val="36"/>
          <w:szCs w:val="36"/>
        </w:rPr>
        <w:t xml:space="preserve">Matthew </w:t>
      </w:r>
      <w:r w:rsidR="00540580">
        <w:rPr>
          <w:b/>
          <w:bCs/>
          <w:i/>
          <w:iCs/>
          <w:sz w:val="36"/>
          <w:szCs w:val="36"/>
        </w:rPr>
        <w:t>6:1 to 4</w:t>
      </w:r>
    </w:p>
    <w:p w14:paraId="6AF72518" w14:textId="4A00592F" w:rsidR="00751F06" w:rsidRDefault="00D55A20" w:rsidP="001F3723">
      <w:pPr>
        <w:pStyle w:val="NoSpacing"/>
        <w:jc w:val="both"/>
        <w:rPr>
          <w:sz w:val="24"/>
          <w:szCs w:val="24"/>
        </w:rPr>
      </w:pPr>
      <w:r>
        <w:rPr>
          <w:sz w:val="24"/>
          <w:szCs w:val="24"/>
        </w:rPr>
        <w:t xml:space="preserve">Jesus is giving his disciples </w:t>
      </w:r>
      <w:r w:rsidR="0004332D">
        <w:rPr>
          <w:sz w:val="24"/>
          <w:szCs w:val="24"/>
        </w:rPr>
        <w:t xml:space="preserve">teaching </w:t>
      </w:r>
      <w:r>
        <w:rPr>
          <w:sz w:val="24"/>
          <w:szCs w:val="24"/>
        </w:rPr>
        <w:t xml:space="preserve">that will help them understand their place in his kingdom and in their world. </w:t>
      </w:r>
      <w:r w:rsidR="006A7464">
        <w:rPr>
          <w:sz w:val="24"/>
          <w:szCs w:val="24"/>
        </w:rPr>
        <w:t xml:space="preserve">Apparently, Budweiser paid $75m dollars to be </w:t>
      </w:r>
      <w:r w:rsidR="004C6ED7">
        <w:rPr>
          <w:sz w:val="24"/>
          <w:szCs w:val="24"/>
        </w:rPr>
        <w:t xml:space="preserve">a </w:t>
      </w:r>
      <w:r w:rsidR="006A7464">
        <w:rPr>
          <w:sz w:val="24"/>
          <w:szCs w:val="24"/>
        </w:rPr>
        <w:t xml:space="preserve">sponsor of the </w:t>
      </w:r>
      <w:r w:rsidR="004C6ED7">
        <w:rPr>
          <w:sz w:val="24"/>
          <w:szCs w:val="24"/>
        </w:rPr>
        <w:t>W</w:t>
      </w:r>
      <w:r w:rsidR="006A7464">
        <w:rPr>
          <w:sz w:val="24"/>
          <w:szCs w:val="24"/>
        </w:rPr>
        <w:t xml:space="preserve">orld </w:t>
      </w:r>
      <w:r w:rsidR="004C6ED7">
        <w:rPr>
          <w:sz w:val="24"/>
          <w:szCs w:val="24"/>
        </w:rPr>
        <w:t>C</w:t>
      </w:r>
      <w:r w:rsidR="006A7464">
        <w:rPr>
          <w:sz w:val="24"/>
          <w:szCs w:val="24"/>
        </w:rPr>
        <w:t xml:space="preserve">up. They were very </w:t>
      </w:r>
      <w:r w:rsidR="004C6ED7">
        <w:rPr>
          <w:sz w:val="24"/>
          <w:szCs w:val="24"/>
        </w:rPr>
        <w:t>‘</w:t>
      </w:r>
      <w:r w:rsidR="006A7464">
        <w:rPr>
          <w:sz w:val="24"/>
          <w:szCs w:val="24"/>
        </w:rPr>
        <w:t>disappointed</w:t>
      </w:r>
      <w:r w:rsidR="004C6ED7">
        <w:rPr>
          <w:sz w:val="24"/>
          <w:szCs w:val="24"/>
        </w:rPr>
        <w:t>’</w:t>
      </w:r>
      <w:r w:rsidR="006A7464">
        <w:rPr>
          <w:sz w:val="24"/>
          <w:szCs w:val="24"/>
        </w:rPr>
        <w:t xml:space="preserve"> when sales were banned at the grounds. They wanted their gift to be noticed so people would bu</w:t>
      </w:r>
      <w:r w:rsidR="004C6ED7">
        <w:rPr>
          <w:sz w:val="24"/>
          <w:szCs w:val="24"/>
        </w:rPr>
        <w:t>y</w:t>
      </w:r>
      <w:r w:rsidR="006A7464">
        <w:rPr>
          <w:sz w:val="24"/>
          <w:szCs w:val="24"/>
        </w:rPr>
        <w:t xml:space="preserve"> lots of lager. What a contrast with Jesus’ teaching in this passage.</w:t>
      </w:r>
    </w:p>
    <w:p w14:paraId="0A6A2A55" w14:textId="25E6B295" w:rsidR="00757F16" w:rsidRDefault="00757F16" w:rsidP="001F3723">
      <w:pPr>
        <w:pStyle w:val="NoSpacing"/>
        <w:jc w:val="both"/>
        <w:rPr>
          <w:sz w:val="24"/>
          <w:szCs w:val="24"/>
        </w:rPr>
      </w:pPr>
    </w:p>
    <w:p w14:paraId="1E5DBE58" w14:textId="305DEA09" w:rsidR="00757F16" w:rsidRDefault="00757F16" w:rsidP="001F3723">
      <w:pPr>
        <w:pStyle w:val="NoSpacing"/>
        <w:jc w:val="both"/>
        <w:rPr>
          <w:sz w:val="24"/>
          <w:szCs w:val="24"/>
        </w:rPr>
      </w:pPr>
      <w:r>
        <w:rPr>
          <w:sz w:val="24"/>
          <w:szCs w:val="24"/>
        </w:rPr>
        <w:t>Jesus challenges the doing of ‘acts of righteousness’ in public. But many actions are done in public chiefly when we gather in church. The teachers of the law and the Pharisees are Jesus’ most likely target – they were known to perform religious acts to receive respect from their peers and the admiration of the people.</w:t>
      </w:r>
    </w:p>
    <w:p w14:paraId="1DE81C03" w14:textId="6C87502A" w:rsidR="00757F16" w:rsidRDefault="00757F16" w:rsidP="001F3723">
      <w:pPr>
        <w:pStyle w:val="NoSpacing"/>
        <w:jc w:val="both"/>
        <w:rPr>
          <w:sz w:val="24"/>
          <w:szCs w:val="24"/>
        </w:rPr>
      </w:pPr>
    </w:p>
    <w:p w14:paraId="1E1B5A7D" w14:textId="105051B3" w:rsidR="00757F16" w:rsidRPr="00757F16" w:rsidRDefault="00757F16" w:rsidP="00757F16">
      <w:pPr>
        <w:pStyle w:val="NoSpacing"/>
        <w:numPr>
          <w:ilvl w:val="0"/>
          <w:numId w:val="10"/>
        </w:numPr>
        <w:jc w:val="both"/>
        <w:rPr>
          <w:color w:val="FF0000"/>
          <w:sz w:val="24"/>
          <w:szCs w:val="24"/>
        </w:rPr>
      </w:pPr>
      <w:r w:rsidRPr="00757F16">
        <w:rPr>
          <w:color w:val="FF0000"/>
          <w:sz w:val="24"/>
          <w:szCs w:val="24"/>
        </w:rPr>
        <w:t>Is this a danger in our 21</w:t>
      </w:r>
      <w:r w:rsidRPr="00757F16">
        <w:rPr>
          <w:color w:val="FF0000"/>
          <w:sz w:val="24"/>
          <w:szCs w:val="24"/>
          <w:vertAlign w:val="superscript"/>
        </w:rPr>
        <w:t>st</w:t>
      </w:r>
      <w:r w:rsidRPr="00757F16">
        <w:rPr>
          <w:color w:val="FF0000"/>
          <w:sz w:val="24"/>
          <w:szCs w:val="24"/>
        </w:rPr>
        <w:t xml:space="preserve"> century context? Without naming names is this something that you have observed?</w:t>
      </w:r>
    </w:p>
    <w:p w14:paraId="646C3835" w14:textId="24DC5C0F" w:rsidR="00757F16" w:rsidRPr="00757F16" w:rsidRDefault="00757F16" w:rsidP="00757F16">
      <w:pPr>
        <w:pStyle w:val="NoSpacing"/>
        <w:ind w:left="720"/>
        <w:jc w:val="both"/>
        <w:rPr>
          <w:color w:val="FF0000"/>
          <w:sz w:val="24"/>
          <w:szCs w:val="24"/>
        </w:rPr>
      </w:pPr>
      <w:r w:rsidRPr="00757F16">
        <w:rPr>
          <w:color w:val="FF0000"/>
          <w:sz w:val="24"/>
          <w:szCs w:val="24"/>
        </w:rPr>
        <w:t>How can we guard against such behaviour?</w:t>
      </w:r>
    </w:p>
    <w:p w14:paraId="34C4819E" w14:textId="71AD5FE4" w:rsidR="00757F16" w:rsidRDefault="00757F16" w:rsidP="00757F16">
      <w:pPr>
        <w:pStyle w:val="NoSpacing"/>
        <w:jc w:val="both"/>
        <w:rPr>
          <w:sz w:val="24"/>
          <w:szCs w:val="24"/>
        </w:rPr>
      </w:pPr>
    </w:p>
    <w:p w14:paraId="23449156" w14:textId="3013CF7B" w:rsidR="00757F16" w:rsidRDefault="00757F16" w:rsidP="00757F16">
      <w:pPr>
        <w:pStyle w:val="NoSpacing"/>
        <w:jc w:val="both"/>
        <w:rPr>
          <w:sz w:val="24"/>
          <w:szCs w:val="24"/>
        </w:rPr>
      </w:pPr>
      <w:r>
        <w:rPr>
          <w:sz w:val="24"/>
          <w:szCs w:val="24"/>
        </w:rPr>
        <w:t>Clearly God is not impressed by such behaviour – ‘you will have no reward from your Father in heaven’. The notion th</w:t>
      </w:r>
      <w:r w:rsidR="009C00D7">
        <w:rPr>
          <w:sz w:val="24"/>
          <w:szCs w:val="24"/>
        </w:rPr>
        <w:t>a</w:t>
      </w:r>
      <w:r>
        <w:rPr>
          <w:sz w:val="24"/>
          <w:szCs w:val="24"/>
        </w:rPr>
        <w:t>t G</w:t>
      </w:r>
      <w:r w:rsidR="009C00D7">
        <w:rPr>
          <w:sz w:val="24"/>
          <w:szCs w:val="24"/>
        </w:rPr>
        <w:t>o</w:t>
      </w:r>
      <w:r>
        <w:rPr>
          <w:sz w:val="24"/>
          <w:szCs w:val="24"/>
        </w:rPr>
        <w:t xml:space="preserve">d rewards good </w:t>
      </w:r>
      <w:r w:rsidR="009C00D7">
        <w:rPr>
          <w:sz w:val="24"/>
          <w:szCs w:val="24"/>
        </w:rPr>
        <w:t>behaviour</w:t>
      </w:r>
      <w:r>
        <w:rPr>
          <w:sz w:val="24"/>
          <w:szCs w:val="24"/>
        </w:rPr>
        <w:t xml:space="preserve"> and punishes bad behaviour is common </w:t>
      </w:r>
      <w:r w:rsidR="009C00D7">
        <w:rPr>
          <w:sz w:val="24"/>
          <w:szCs w:val="24"/>
        </w:rPr>
        <w:t>in the OT.  (</w:t>
      </w:r>
      <w:proofErr w:type="gramStart"/>
      <w:r w:rsidR="009C00D7">
        <w:rPr>
          <w:sz w:val="24"/>
          <w:szCs w:val="24"/>
        </w:rPr>
        <w:t>see</w:t>
      </w:r>
      <w:proofErr w:type="gramEnd"/>
      <w:r w:rsidR="009C00D7">
        <w:rPr>
          <w:sz w:val="24"/>
          <w:szCs w:val="24"/>
        </w:rPr>
        <w:t xml:space="preserve"> Deuteronomy 28). But Jesus warns that motive is more important that the activity itself.</w:t>
      </w:r>
    </w:p>
    <w:p w14:paraId="030B6DF7" w14:textId="68864CC2" w:rsidR="009C00D7" w:rsidRDefault="009C00D7" w:rsidP="00757F16">
      <w:pPr>
        <w:pStyle w:val="NoSpacing"/>
        <w:jc w:val="both"/>
        <w:rPr>
          <w:sz w:val="24"/>
          <w:szCs w:val="24"/>
        </w:rPr>
      </w:pPr>
    </w:p>
    <w:p w14:paraId="033B98E2" w14:textId="543A57E2" w:rsidR="009C00D7" w:rsidRPr="009C00D7" w:rsidRDefault="009C00D7" w:rsidP="009C00D7">
      <w:pPr>
        <w:pStyle w:val="NoSpacing"/>
        <w:numPr>
          <w:ilvl w:val="0"/>
          <w:numId w:val="10"/>
        </w:numPr>
        <w:jc w:val="both"/>
        <w:rPr>
          <w:color w:val="FF0000"/>
          <w:sz w:val="24"/>
          <w:szCs w:val="24"/>
        </w:rPr>
      </w:pPr>
      <w:r w:rsidRPr="009C00D7">
        <w:rPr>
          <w:color w:val="FF0000"/>
          <w:sz w:val="24"/>
          <w:szCs w:val="24"/>
        </w:rPr>
        <w:t>When we do something which is seen by others how do we guard against doing it to enhance our reputation?</w:t>
      </w:r>
    </w:p>
    <w:p w14:paraId="5D4A5590" w14:textId="1612756B" w:rsidR="009C00D7" w:rsidRPr="009C00D7" w:rsidRDefault="009C00D7" w:rsidP="009C00D7">
      <w:pPr>
        <w:pStyle w:val="NoSpacing"/>
        <w:ind w:left="720"/>
        <w:jc w:val="both"/>
        <w:rPr>
          <w:color w:val="FF0000"/>
          <w:sz w:val="24"/>
          <w:szCs w:val="24"/>
        </w:rPr>
      </w:pPr>
      <w:r w:rsidRPr="009C00D7">
        <w:rPr>
          <w:color w:val="FF0000"/>
          <w:sz w:val="24"/>
          <w:szCs w:val="24"/>
        </w:rPr>
        <w:t>What safeguards should we take to ensure that we serve God because our hearts are full of gratitude to him?</w:t>
      </w:r>
    </w:p>
    <w:p w14:paraId="5D2F38A0" w14:textId="779C3926" w:rsidR="009C00D7" w:rsidRDefault="009C00D7" w:rsidP="009C00D7">
      <w:pPr>
        <w:pStyle w:val="NoSpacing"/>
        <w:jc w:val="both"/>
        <w:rPr>
          <w:sz w:val="24"/>
          <w:szCs w:val="24"/>
        </w:rPr>
      </w:pPr>
    </w:p>
    <w:p w14:paraId="3F495DA4" w14:textId="7A9791D9" w:rsidR="009C00D7" w:rsidRDefault="009C00D7" w:rsidP="009C00D7">
      <w:pPr>
        <w:pStyle w:val="NoSpacing"/>
        <w:jc w:val="both"/>
        <w:rPr>
          <w:sz w:val="24"/>
          <w:szCs w:val="24"/>
        </w:rPr>
      </w:pPr>
      <w:r>
        <w:rPr>
          <w:sz w:val="24"/>
          <w:szCs w:val="24"/>
        </w:rPr>
        <w:t>Jesus goes on to illustrate his point with three examples of humble service</w:t>
      </w:r>
    </w:p>
    <w:p w14:paraId="69959124" w14:textId="1DEBD002" w:rsidR="003D1594" w:rsidRDefault="003D1594" w:rsidP="003D1594">
      <w:pPr>
        <w:pStyle w:val="NoSpacing"/>
        <w:numPr>
          <w:ilvl w:val="0"/>
          <w:numId w:val="11"/>
        </w:numPr>
        <w:jc w:val="both"/>
        <w:rPr>
          <w:sz w:val="24"/>
          <w:szCs w:val="24"/>
        </w:rPr>
      </w:pPr>
      <w:r>
        <w:rPr>
          <w:sz w:val="24"/>
          <w:szCs w:val="24"/>
        </w:rPr>
        <w:t>Giving to the needy</w:t>
      </w:r>
      <w:r>
        <w:rPr>
          <w:sz w:val="24"/>
          <w:szCs w:val="24"/>
        </w:rPr>
        <w:tab/>
        <w:t>v 4 to 6</w:t>
      </w:r>
    </w:p>
    <w:p w14:paraId="23D34969" w14:textId="35B6553C" w:rsidR="003D1594" w:rsidRDefault="003D1594" w:rsidP="003D1594">
      <w:pPr>
        <w:pStyle w:val="NoSpacing"/>
        <w:numPr>
          <w:ilvl w:val="0"/>
          <w:numId w:val="11"/>
        </w:numPr>
        <w:jc w:val="both"/>
        <w:rPr>
          <w:sz w:val="24"/>
          <w:szCs w:val="24"/>
        </w:rPr>
      </w:pPr>
      <w:r>
        <w:rPr>
          <w:sz w:val="24"/>
          <w:szCs w:val="24"/>
        </w:rPr>
        <w:t>Praying</w:t>
      </w:r>
      <w:r>
        <w:rPr>
          <w:sz w:val="24"/>
          <w:szCs w:val="24"/>
        </w:rPr>
        <w:tab/>
      </w:r>
      <w:r>
        <w:rPr>
          <w:sz w:val="24"/>
          <w:szCs w:val="24"/>
        </w:rPr>
        <w:tab/>
      </w:r>
      <w:r>
        <w:rPr>
          <w:sz w:val="24"/>
          <w:szCs w:val="24"/>
        </w:rPr>
        <w:tab/>
        <w:t>v 5 to 15</w:t>
      </w:r>
    </w:p>
    <w:p w14:paraId="2EF0B198" w14:textId="23C329B8" w:rsidR="003D1594" w:rsidRDefault="003D1594" w:rsidP="003D1594">
      <w:pPr>
        <w:pStyle w:val="NoSpacing"/>
        <w:numPr>
          <w:ilvl w:val="0"/>
          <w:numId w:val="11"/>
        </w:numPr>
        <w:jc w:val="both"/>
        <w:rPr>
          <w:sz w:val="24"/>
          <w:szCs w:val="24"/>
        </w:rPr>
      </w:pPr>
      <w:r>
        <w:rPr>
          <w:sz w:val="24"/>
          <w:szCs w:val="24"/>
        </w:rPr>
        <w:t>Fasting</w:t>
      </w:r>
      <w:r>
        <w:rPr>
          <w:sz w:val="24"/>
          <w:szCs w:val="24"/>
        </w:rPr>
        <w:tab/>
      </w:r>
      <w:r>
        <w:rPr>
          <w:sz w:val="24"/>
          <w:szCs w:val="24"/>
        </w:rPr>
        <w:tab/>
      </w:r>
      <w:r>
        <w:rPr>
          <w:sz w:val="24"/>
          <w:szCs w:val="24"/>
        </w:rPr>
        <w:tab/>
        <w:t>v 16 to 18</w:t>
      </w:r>
    </w:p>
    <w:p w14:paraId="1124434D" w14:textId="1A830756" w:rsidR="003D1594" w:rsidRDefault="003D1594" w:rsidP="003D1594">
      <w:pPr>
        <w:pStyle w:val="NoSpacing"/>
        <w:jc w:val="both"/>
        <w:rPr>
          <w:sz w:val="24"/>
          <w:szCs w:val="24"/>
        </w:rPr>
      </w:pPr>
      <w:r>
        <w:rPr>
          <w:sz w:val="24"/>
          <w:szCs w:val="24"/>
        </w:rPr>
        <w:t>Jesus is saying these acts are valuable in our development and God WILL reward these actions. The reward follows the central theme of the Sermon on the Mount namely a heart transformed by God’s righteousness in this life and final perfection in the life to come.</w:t>
      </w:r>
    </w:p>
    <w:p w14:paraId="05750B8B" w14:textId="76489641" w:rsidR="003D1594" w:rsidRDefault="003D1594" w:rsidP="003D1594">
      <w:pPr>
        <w:pStyle w:val="NoSpacing"/>
        <w:jc w:val="both"/>
        <w:rPr>
          <w:sz w:val="24"/>
          <w:szCs w:val="24"/>
        </w:rPr>
      </w:pPr>
    </w:p>
    <w:p w14:paraId="59B935BF" w14:textId="2716AC79" w:rsidR="003D1594" w:rsidRPr="003D1594" w:rsidRDefault="003D1594" w:rsidP="003D1594">
      <w:pPr>
        <w:pStyle w:val="NoSpacing"/>
        <w:numPr>
          <w:ilvl w:val="0"/>
          <w:numId w:val="10"/>
        </w:numPr>
        <w:jc w:val="both"/>
        <w:rPr>
          <w:color w:val="FF0000"/>
          <w:sz w:val="24"/>
          <w:szCs w:val="24"/>
        </w:rPr>
      </w:pPr>
      <w:r w:rsidRPr="003D1594">
        <w:rPr>
          <w:color w:val="FF0000"/>
          <w:sz w:val="24"/>
          <w:szCs w:val="24"/>
        </w:rPr>
        <w:t xml:space="preserve">How do you </w:t>
      </w:r>
      <w:r w:rsidR="008D2EAE">
        <w:rPr>
          <w:color w:val="FF0000"/>
          <w:sz w:val="24"/>
          <w:szCs w:val="24"/>
        </w:rPr>
        <w:t xml:space="preserve">get on with </w:t>
      </w:r>
      <w:r w:rsidRPr="003D1594">
        <w:rPr>
          <w:color w:val="FF0000"/>
          <w:sz w:val="24"/>
          <w:szCs w:val="24"/>
        </w:rPr>
        <w:t xml:space="preserve">these </w:t>
      </w:r>
      <w:r w:rsidR="008D2EAE">
        <w:rPr>
          <w:color w:val="FF0000"/>
          <w:sz w:val="24"/>
          <w:szCs w:val="24"/>
        </w:rPr>
        <w:t xml:space="preserve">three </w:t>
      </w:r>
      <w:r w:rsidRPr="003D1594">
        <w:rPr>
          <w:color w:val="FF0000"/>
          <w:sz w:val="24"/>
          <w:szCs w:val="24"/>
        </w:rPr>
        <w:t>activities? Do you find them easy to practice?</w:t>
      </w:r>
    </w:p>
    <w:p w14:paraId="78A5C3F0" w14:textId="7D00E434" w:rsidR="003D1594" w:rsidRPr="003D1594" w:rsidRDefault="003D1594" w:rsidP="003D1594">
      <w:pPr>
        <w:pStyle w:val="NoSpacing"/>
        <w:ind w:left="720"/>
        <w:jc w:val="both"/>
        <w:rPr>
          <w:color w:val="FF0000"/>
          <w:sz w:val="24"/>
          <w:szCs w:val="24"/>
        </w:rPr>
      </w:pPr>
      <w:r w:rsidRPr="003D1594">
        <w:rPr>
          <w:color w:val="FF0000"/>
          <w:sz w:val="24"/>
          <w:szCs w:val="24"/>
        </w:rPr>
        <w:t>Have you found other things that help you grow more Christ-like?</w:t>
      </w:r>
    </w:p>
    <w:p w14:paraId="263F9953" w14:textId="70E9D77F" w:rsidR="003D1594" w:rsidRDefault="003D1594" w:rsidP="003D1594">
      <w:pPr>
        <w:pStyle w:val="NoSpacing"/>
        <w:jc w:val="both"/>
        <w:rPr>
          <w:sz w:val="24"/>
          <w:szCs w:val="24"/>
        </w:rPr>
      </w:pPr>
    </w:p>
    <w:p w14:paraId="64A1A545" w14:textId="058D57D7" w:rsidR="00D124AA" w:rsidRDefault="003D1594" w:rsidP="003D1594">
      <w:pPr>
        <w:pStyle w:val="NoSpacing"/>
        <w:jc w:val="both"/>
        <w:rPr>
          <w:sz w:val="24"/>
          <w:szCs w:val="24"/>
        </w:rPr>
      </w:pPr>
      <w:r>
        <w:rPr>
          <w:sz w:val="24"/>
          <w:szCs w:val="24"/>
        </w:rPr>
        <w:t>It is clear from biblical and other sources that giving to the needy was one of the pillars of religious life. Poverty was widespread particularly in the agricultural/rural part of the nation. The people of Israel took seriously the obligation</w:t>
      </w:r>
      <w:r w:rsidR="00D124AA">
        <w:rPr>
          <w:sz w:val="24"/>
          <w:szCs w:val="24"/>
        </w:rPr>
        <w:t xml:space="preserve"> to provide for the poor (</w:t>
      </w:r>
      <w:proofErr w:type="spellStart"/>
      <w:r w:rsidR="00D124AA">
        <w:rPr>
          <w:sz w:val="24"/>
          <w:szCs w:val="24"/>
        </w:rPr>
        <w:t>Deut</w:t>
      </w:r>
      <w:proofErr w:type="spellEnd"/>
      <w:r w:rsidR="00D124AA">
        <w:rPr>
          <w:sz w:val="24"/>
          <w:szCs w:val="24"/>
        </w:rPr>
        <w:t xml:space="preserve"> 15:11). At the time of Jesus the phrase</w:t>
      </w:r>
      <w:r w:rsidR="008D2EAE">
        <w:rPr>
          <w:sz w:val="24"/>
          <w:szCs w:val="24"/>
        </w:rPr>
        <w:t>,</w:t>
      </w:r>
      <w:r w:rsidR="00D124AA">
        <w:rPr>
          <w:sz w:val="24"/>
          <w:szCs w:val="24"/>
        </w:rPr>
        <w:t xml:space="preserve"> ‘to do mercy</w:t>
      </w:r>
      <w:proofErr w:type="gramStart"/>
      <w:r w:rsidR="00D124AA">
        <w:rPr>
          <w:sz w:val="24"/>
          <w:szCs w:val="24"/>
        </w:rPr>
        <w:t xml:space="preserve">’ </w:t>
      </w:r>
      <w:r w:rsidR="008D2EAE">
        <w:rPr>
          <w:sz w:val="24"/>
          <w:szCs w:val="24"/>
        </w:rPr>
        <w:t>,</w:t>
      </w:r>
      <w:proofErr w:type="gramEnd"/>
      <w:r w:rsidR="008D2EAE">
        <w:rPr>
          <w:sz w:val="24"/>
          <w:szCs w:val="24"/>
        </w:rPr>
        <w:t xml:space="preserve"> </w:t>
      </w:r>
      <w:r w:rsidR="00D124AA">
        <w:rPr>
          <w:sz w:val="24"/>
          <w:szCs w:val="24"/>
        </w:rPr>
        <w:t>was an expression of caring for the poor by giving alms.</w:t>
      </w:r>
    </w:p>
    <w:p w14:paraId="1251ADBA" w14:textId="77777777" w:rsidR="00D124AA" w:rsidRPr="00D124AA" w:rsidRDefault="00D124AA" w:rsidP="003D1594">
      <w:pPr>
        <w:pStyle w:val="NoSpacing"/>
        <w:jc w:val="both"/>
        <w:rPr>
          <w:color w:val="FF0000"/>
          <w:sz w:val="24"/>
          <w:szCs w:val="24"/>
        </w:rPr>
      </w:pPr>
    </w:p>
    <w:p w14:paraId="5B5D3196" w14:textId="5ACE5A5E" w:rsidR="00D124AA" w:rsidRPr="00D124AA" w:rsidRDefault="00D124AA" w:rsidP="00D124AA">
      <w:pPr>
        <w:pStyle w:val="NoSpacing"/>
        <w:numPr>
          <w:ilvl w:val="0"/>
          <w:numId w:val="10"/>
        </w:numPr>
        <w:jc w:val="both"/>
        <w:rPr>
          <w:color w:val="FF0000"/>
          <w:sz w:val="24"/>
          <w:szCs w:val="24"/>
        </w:rPr>
      </w:pPr>
      <w:r w:rsidRPr="00D124AA">
        <w:rPr>
          <w:color w:val="FF0000"/>
          <w:sz w:val="24"/>
          <w:szCs w:val="24"/>
        </w:rPr>
        <w:t>Have we lost this in 21</w:t>
      </w:r>
      <w:r w:rsidRPr="00D124AA">
        <w:rPr>
          <w:color w:val="FF0000"/>
          <w:sz w:val="24"/>
          <w:szCs w:val="24"/>
          <w:vertAlign w:val="superscript"/>
        </w:rPr>
        <w:t>st</w:t>
      </w:r>
      <w:r w:rsidRPr="00D124AA">
        <w:rPr>
          <w:color w:val="FF0000"/>
          <w:sz w:val="24"/>
          <w:szCs w:val="24"/>
        </w:rPr>
        <w:t xml:space="preserve"> century Britain?</w:t>
      </w:r>
    </w:p>
    <w:p w14:paraId="09EE7011" w14:textId="180FB2FC" w:rsidR="00D124AA" w:rsidRPr="00D124AA" w:rsidRDefault="00D124AA" w:rsidP="00D124AA">
      <w:pPr>
        <w:pStyle w:val="NoSpacing"/>
        <w:ind w:left="720"/>
        <w:jc w:val="both"/>
        <w:rPr>
          <w:color w:val="FF0000"/>
          <w:sz w:val="24"/>
          <w:szCs w:val="24"/>
        </w:rPr>
      </w:pPr>
      <w:r w:rsidRPr="00D124AA">
        <w:rPr>
          <w:color w:val="FF0000"/>
          <w:sz w:val="24"/>
          <w:szCs w:val="24"/>
        </w:rPr>
        <w:t xml:space="preserve">Is this about the person begging in the street? Are we too worried that if we give </w:t>
      </w:r>
      <w:r w:rsidR="008D2EAE" w:rsidRPr="00D124AA">
        <w:rPr>
          <w:color w:val="FF0000"/>
          <w:sz w:val="24"/>
          <w:szCs w:val="24"/>
        </w:rPr>
        <w:t>money,</w:t>
      </w:r>
      <w:r w:rsidRPr="00D124AA">
        <w:rPr>
          <w:color w:val="FF0000"/>
          <w:sz w:val="24"/>
          <w:szCs w:val="24"/>
        </w:rPr>
        <w:t xml:space="preserve"> it will feed a drug habit?</w:t>
      </w:r>
    </w:p>
    <w:p w14:paraId="221D7079" w14:textId="77777777" w:rsidR="00D124AA" w:rsidRPr="00D124AA" w:rsidRDefault="00D124AA" w:rsidP="00D124AA">
      <w:pPr>
        <w:pStyle w:val="NoSpacing"/>
        <w:ind w:left="720"/>
        <w:jc w:val="both"/>
        <w:rPr>
          <w:color w:val="FF0000"/>
          <w:sz w:val="24"/>
          <w:szCs w:val="24"/>
        </w:rPr>
      </w:pPr>
      <w:r w:rsidRPr="00D124AA">
        <w:rPr>
          <w:color w:val="FF0000"/>
          <w:sz w:val="24"/>
          <w:szCs w:val="24"/>
        </w:rPr>
        <w:t>What other ways can we help poor people?</w:t>
      </w:r>
    </w:p>
    <w:p w14:paraId="1DCC5FD0" w14:textId="77777777" w:rsidR="00D124AA" w:rsidRPr="00D124AA" w:rsidRDefault="00D124AA" w:rsidP="00D124AA">
      <w:pPr>
        <w:pStyle w:val="NoSpacing"/>
        <w:ind w:left="720"/>
        <w:jc w:val="both"/>
        <w:rPr>
          <w:color w:val="FF0000"/>
          <w:sz w:val="24"/>
          <w:szCs w:val="24"/>
        </w:rPr>
      </w:pPr>
      <w:r w:rsidRPr="00D124AA">
        <w:rPr>
          <w:color w:val="FF0000"/>
          <w:sz w:val="24"/>
          <w:szCs w:val="24"/>
        </w:rPr>
        <w:t>Are we too eager to judge them as people who are spongers or wasters?</w:t>
      </w:r>
    </w:p>
    <w:p w14:paraId="701686CF" w14:textId="77777777" w:rsidR="00D124AA" w:rsidRDefault="00D124AA" w:rsidP="00D124AA">
      <w:pPr>
        <w:pStyle w:val="NoSpacing"/>
        <w:jc w:val="both"/>
        <w:rPr>
          <w:sz w:val="24"/>
          <w:szCs w:val="24"/>
        </w:rPr>
      </w:pPr>
    </w:p>
    <w:p w14:paraId="498C46BA" w14:textId="79CCB6F3" w:rsidR="00D124AA" w:rsidRDefault="00D124AA" w:rsidP="00D124AA">
      <w:pPr>
        <w:pStyle w:val="NoSpacing"/>
        <w:jc w:val="both"/>
        <w:rPr>
          <w:sz w:val="24"/>
          <w:szCs w:val="24"/>
        </w:rPr>
      </w:pPr>
      <w:r>
        <w:rPr>
          <w:sz w:val="24"/>
          <w:szCs w:val="24"/>
        </w:rPr>
        <w:lastRenderedPageBreak/>
        <w:t xml:space="preserve">Jesus cautionary words are </w:t>
      </w:r>
      <w:r w:rsidR="00297557">
        <w:rPr>
          <w:sz w:val="24"/>
          <w:szCs w:val="24"/>
        </w:rPr>
        <w:t xml:space="preserve">that we should </w:t>
      </w:r>
      <w:r>
        <w:rPr>
          <w:sz w:val="24"/>
          <w:szCs w:val="24"/>
        </w:rPr>
        <w:t xml:space="preserve">not give accompanied ‘by </w:t>
      </w:r>
      <w:proofErr w:type="gramStart"/>
      <w:r>
        <w:rPr>
          <w:sz w:val="24"/>
          <w:szCs w:val="24"/>
        </w:rPr>
        <w:t>trumpets’</w:t>
      </w:r>
      <w:proofErr w:type="gramEnd"/>
      <w:r>
        <w:rPr>
          <w:sz w:val="24"/>
          <w:szCs w:val="24"/>
        </w:rPr>
        <w:t xml:space="preserve">. Our chief aim is to help people in need not to bring about our own self-aggrandisement. We might update it by saying that such a person wants to </w:t>
      </w:r>
      <w:r w:rsidR="008D2EAE">
        <w:rPr>
          <w:sz w:val="24"/>
          <w:szCs w:val="24"/>
        </w:rPr>
        <w:t>‘</w:t>
      </w:r>
      <w:r>
        <w:rPr>
          <w:sz w:val="24"/>
          <w:szCs w:val="24"/>
        </w:rPr>
        <w:t>blow their own trumpet</w:t>
      </w:r>
      <w:r w:rsidR="008D2EAE">
        <w:rPr>
          <w:sz w:val="24"/>
          <w:szCs w:val="24"/>
        </w:rPr>
        <w:t>’</w:t>
      </w:r>
      <w:r>
        <w:rPr>
          <w:sz w:val="24"/>
          <w:szCs w:val="24"/>
        </w:rPr>
        <w:t>.</w:t>
      </w:r>
      <w:r w:rsidR="003E5187">
        <w:rPr>
          <w:sz w:val="24"/>
          <w:szCs w:val="24"/>
        </w:rPr>
        <w:t xml:space="preserve"> Jesus described public givers as hypocrites (mask wearers) – Jesus is saying they are doing the right thing for the wrong reason.</w:t>
      </w:r>
    </w:p>
    <w:p w14:paraId="21C788DA" w14:textId="7ED9CE9C" w:rsidR="003E5187" w:rsidRDefault="003E5187" w:rsidP="00D124AA">
      <w:pPr>
        <w:pStyle w:val="NoSpacing"/>
        <w:jc w:val="both"/>
        <w:rPr>
          <w:sz w:val="24"/>
          <w:szCs w:val="24"/>
        </w:rPr>
      </w:pPr>
    </w:p>
    <w:p w14:paraId="04D83874" w14:textId="33315634" w:rsidR="003E5187" w:rsidRPr="003E5187" w:rsidRDefault="003E5187" w:rsidP="003E5187">
      <w:pPr>
        <w:pStyle w:val="NoSpacing"/>
        <w:numPr>
          <w:ilvl w:val="0"/>
          <w:numId w:val="10"/>
        </w:numPr>
        <w:jc w:val="both"/>
        <w:rPr>
          <w:color w:val="FF0000"/>
          <w:sz w:val="24"/>
          <w:szCs w:val="24"/>
        </w:rPr>
      </w:pPr>
      <w:r w:rsidRPr="003E5187">
        <w:rPr>
          <w:color w:val="FF0000"/>
          <w:sz w:val="24"/>
          <w:szCs w:val="24"/>
        </w:rPr>
        <w:t>Is this an easy trap to fall in to? – we want to be humble but a part of us would love our gift to be acknowledged.</w:t>
      </w:r>
    </w:p>
    <w:p w14:paraId="06C4CCB4" w14:textId="47892D6C" w:rsidR="003E5187" w:rsidRPr="003E5187" w:rsidRDefault="003E5187" w:rsidP="003E5187">
      <w:pPr>
        <w:pStyle w:val="NoSpacing"/>
        <w:ind w:left="720"/>
        <w:jc w:val="both"/>
        <w:rPr>
          <w:color w:val="FF0000"/>
          <w:sz w:val="24"/>
          <w:szCs w:val="24"/>
        </w:rPr>
      </w:pPr>
      <w:r w:rsidRPr="003E5187">
        <w:rPr>
          <w:color w:val="FF0000"/>
          <w:sz w:val="24"/>
          <w:szCs w:val="24"/>
        </w:rPr>
        <w:t>Is the word ‘hypocrite’ a bit tough? – after all you are doing somebody a favour by supporting them.</w:t>
      </w:r>
    </w:p>
    <w:p w14:paraId="74A05C60" w14:textId="4704CE67" w:rsidR="003E5187" w:rsidRDefault="003E5187" w:rsidP="003E5187">
      <w:pPr>
        <w:pStyle w:val="NoSpacing"/>
        <w:jc w:val="both"/>
        <w:rPr>
          <w:sz w:val="24"/>
          <w:szCs w:val="24"/>
        </w:rPr>
      </w:pPr>
    </w:p>
    <w:p w14:paraId="1E6F2541" w14:textId="017CE8E4" w:rsidR="003E5187" w:rsidRDefault="003E5187" w:rsidP="003E5187">
      <w:pPr>
        <w:pStyle w:val="NoSpacing"/>
        <w:jc w:val="both"/>
        <w:rPr>
          <w:sz w:val="24"/>
          <w:szCs w:val="24"/>
        </w:rPr>
      </w:pPr>
      <w:r>
        <w:rPr>
          <w:sz w:val="24"/>
          <w:szCs w:val="24"/>
        </w:rPr>
        <w:t xml:space="preserve">Jesus then contrasts the way his disciples are to perform ‘acts of righteousness’. Secrecy is the key – nobody else should know you’ve done it – maybe not even the recipient. Your money wasn’t yours in the </w:t>
      </w:r>
      <w:r w:rsidR="00566B05">
        <w:rPr>
          <w:sz w:val="24"/>
          <w:szCs w:val="24"/>
        </w:rPr>
        <w:t>first</w:t>
      </w:r>
      <w:r>
        <w:rPr>
          <w:sz w:val="24"/>
          <w:szCs w:val="24"/>
        </w:rPr>
        <w:t xml:space="preserve"> place – it was a gift from God.</w:t>
      </w:r>
      <w:r w:rsidR="00566B05">
        <w:rPr>
          <w:sz w:val="24"/>
          <w:szCs w:val="24"/>
        </w:rPr>
        <w:t xml:space="preserve"> It is important that God sees you giving a gift and also sees that your heart </w:t>
      </w:r>
      <w:r w:rsidR="008D2EAE">
        <w:rPr>
          <w:sz w:val="24"/>
          <w:szCs w:val="24"/>
        </w:rPr>
        <w:t>i</w:t>
      </w:r>
      <w:r w:rsidR="00566B05">
        <w:rPr>
          <w:sz w:val="24"/>
          <w:szCs w:val="24"/>
        </w:rPr>
        <w:t xml:space="preserve">s glad to </w:t>
      </w:r>
      <w:r w:rsidR="008D2EAE">
        <w:rPr>
          <w:sz w:val="24"/>
          <w:szCs w:val="24"/>
        </w:rPr>
        <w:t xml:space="preserve">be </w:t>
      </w:r>
      <w:r w:rsidR="00566B05">
        <w:rPr>
          <w:sz w:val="24"/>
          <w:szCs w:val="24"/>
        </w:rPr>
        <w:t>helping others.</w:t>
      </w:r>
    </w:p>
    <w:p w14:paraId="375A3DA2" w14:textId="1BFB48DE" w:rsidR="00566B05" w:rsidRDefault="00566B05" w:rsidP="003E5187">
      <w:pPr>
        <w:pStyle w:val="NoSpacing"/>
        <w:jc w:val="both"/>
        <w:rPr>
          <w:sz w:val="24"/>
          <w:szCs w:val="24"/>
        </w:rPr>
      </w:pPr>
    </w:p>
    <w:p w14:paraId="396DB026" w14:textId="6AEEAA30" w:rsidR="00D124AA" w:rsidRPr="00566B05" w:rsidRDefault="00566B05" w:rsidP="00566B05">
      <w:pPr>
        <w:pStyle w:val="NoSpacing"/>
        <w:numPr>
          <w:ilvl w:val="0"/>
          <w:numId w:val="10"/>
        </w:numPr>
        <w:jc w:val="both"/>
        <w:rPr>
          <w:color w:val="FF0000"/>
          <w:sz w:val="24"/>
          <w:szCs w:val="24"/>
        </w:rPr>
      </w:pPr>
      <w:r w:rsidRPr="00566B05">
        <w:rPr>
          <w:color w:val="FF0000"/>
          <w:sz w:val="24"/>
          <w:szCs w:val="24"/>
        </w:rPr>
        <w:t>So much i</w:t>
      </w:r>
      <w:r w:rsidR="008D2EAE">
        <w:rPr>
          <w:color w:val="FF0000"/>
          <w:sz w:val="24"/>
          <w:szCs w:val="24"/>
        </w:rPr>
        <w:t>n</w:t>
      </w:r>
      <w:r w:rsidRPr="00566B05">
        <w:rPr>
          <w:color w:val="FF0000"/>
          <w:sz w:val="24"/>
          <w:szCs w:val="24"/>
        </w:rPr>
        <w:t xml:space="preserve"> our world is about displaying your good deeds. Sponsors of teams want their brand name all over the teams’ shirts.</w:t>
      </w:r>
    </w:p>
    <w:p w14:paraId="631CD38B" w14:textId="55F5F878" w:rsidR="00566B05" w:rsidRPr="00566B05" w:rsidRDefault="00566B05" w:rsidP="00566B05">
      <w:pPr>
        <w:pStyle w:val="NoSpacing"/>
        <w:ind w:left="720"/>
        <w:jc w:val="both"/>
        <w:rPr>
          <w:color w:val="FF0000"/>
          <w:sz w:val="24"/>
          <w:szCs w:val="24"/>
        </w:rPr>
      </w:pPr>
      <w:r w:rsidRPr="00566B05">
        <w:rPr>
          <w:color w:val="FF0000"/>
          <w:sz w:val="24"/>
          <w:szCs w:val="24"/>
        </w:rPr>
        <w:t>Should the church ask people to give on a regular basis? – if so, how should such gifts be acknowledged? Should people expect to be thanked?</w:t>
      </w:r>
    </w:p>
    <w:p w14:paraId="5849FB12" w14:textId="2931B576" w:rsidR="00566B05" w:rsidRDefault="00566B05" w:rsidP="00566B05">
      <w:pPr>
        <w:pStyle w:val="NoSpacing"/>
        <w:ind w:left="720"/>
        <w:jc w:val="both"/>
        <w:rPr>
          <w:sz w:val="24"/>
          <w:szCs w:val="24"/>
        </w:rPr>
      </w:pPr>
    </w:p>
    <w:p w14:paraId="730B3420" w14:textId="0FDB9BAD" w:rsidR="00566B05" w:rsidRDefault="00566B05" w:rsidP="00566B05">
      <w:pPr>
        <w:pStyle w:val="NoSpacing"/>
        <w:ind w:left="720"/>
        <w:jc w:val="both"/>
        <w:rPr>
          <w:sz w:val="24"/>
          <w:szCs w:val="24"/>
        </w:rPr>
      </w:pPr>
    </w:p>
    <w:p w14:paraId="7BEC93F8" w14:textId="07EDD822" w:rsidR="00547AAE" w:rsidRPr="00547AAE" w:rsidRDefault="00566B05" w:rsidP="00547AAE">
      <w:pPr>
        <w:pStyle w:val="NoSpacing"/>
        <w:jc w:val="both"/>
        <w:rPr>
          <w:b/>
          <w:bCs/>
          <w:color w:val="4472C4" w:themeColor="accent1"/>
          <w:sz w:val="28"/>
          <w:szCs w:val="28"/>
        </w:rPr>
      </w:pPr>
      <w:r>
        <w:rPr>
          <w:b/>
          <w:bCs/>
          <w:color w:val="4472C4" w:themeColor="accent1"/>
          <w:sz w:val="28"/>
          <w:szCs w:val="28"/>
        </w:rPr>
        <w:t>R</w:t>
      </w:r>
      <w:r w:rsidR="00547AAE" w:rsidRPr="00547AAE">
        <w:rPr>
          <w:b/>
          <w:bCs/>
          <w:color w:val="4472C4" w:themeColor="accent1"/>
          <w:sz w:val="28"/>
          <w:szCs w:val="28"/>
        </w:rPr>
        <w:t>EFLECTION</w:t>
      </w:r>
    </w:p>
    <w:p w14:paraId="251AE027" w14:textId="6F452FA9" w:rsidR="00547AAE" w:rsidRDefault="00547AAE" w:rsidP="00547AAE">
      <w:pPr>
        <w:pStyle w:val="NoSpacing"/>
        <w:jc w:val="both"/>
        <w:rPr>
          <w:b/>
          <w:bCs/>
          <w:color w:val="4472C4" w:themeColor="accent1"/>
          <w:sz w:val="28"/>
          <w:szCs w:val="28"/>
        </w:rPr>
      </w:pPr>
    </w:p>
    <w:p w14:paraId="4DEA62FE" w14:textId="1BD9249F" w:rsidR="00566B05" w:rsidRDefault="00566B05" w:rsidP="00547AAE">
      <w:pPr>
        <w:pStyle w:val="NoSpacing"/>
        <w:jc w:val="both"/>
        <w:rPr>
          <w:b/>
          <w:bCs/>
          <w:color w:val="4472C4" w:themeColor="accent1"/>
          <w:sz w:val="28"/>
          <w:szCs w:val="28"/>
        </w:rPr>
      </w:pPr>
      <w:r>
        <w:rPr>
          <w:b/>
          <w:bCs/>
          <w:color w:val="4472C4" w:themeColor="accent1"/>
          <w:sz w:val="28"/>
          <w:szCs w:val="28"/>
        </w:rPr>
        <w:t>In these days of crisis, there are plenty of poor people around. The Bible teaches us that, if we are able, we should support those people whether in the UK or beyond.</w:t>
      </w:r>
    </w:p>
    <w:p w14:paraId="745EA3ED" w14:textId="6DC3B5D4" w:rsidR="00566B05" w:rsidRDefault="00566B05" w:rsidP="00547AAE">
      <w:pPr>
        <w:pStyle w:val="NoSpacing"/>
        <w:jc w:val="both"/>
        <w:rPr>
          <w:b/>
          <w:bCs/>
          <w:color w:val="4472C4" w:themeColor="accent1"/>
          <w:sz w:val="28"/>
          <w:szCs w:val="28"/>
        </w:rPr>
      </w:pPr>
    </w:p>
    <w:p w14:paraId="0823743D" w14:textId="6103DEB2" w:rsidR="00566B05" w:rsidRPr="00547AAE" w:rsidRDefault="00566B05" w:rsidP="00547AAE">
      <w:pPr>
        <w:pStyle w:val="NoSpacing"/>
        <w:jc w:val="both"/>
        <w:rPr>
          <w:b/>
          <w:bCs/>
          <w:color w:val="4472C4" w:themeColor="accent1"/>
          <w:sz w:val="28"/>
          <w:szCs w:val="28"/>
        </w:rPr>
      </w:pPr>
      <w:r>
        <w:rPr>
          <w:b/>
          <w:bCs/>
          <w:color w:val="4472C4" w:themeColor="accent1"/>
          <w:sz w:val="28"/>
          <w:szCs w:val="28"/>
        </w:rPr>
        <w:t>Perha</w:t>
      </w:r>
      <w:r w:rsidR="008D2EAE">
        <w:rPr>
          <w:b/>
          <w:bCs/>
          <w:color w:val="4472C4" w:themeColor="accent1"/>
          <w:sz w:val="28"/>
          <w:szCs w:val="28"/>
        </w:rPr>
        <w:t>p</w:t>
      </w:r>
      <w:r>
        <w:rPr>
          <w:b/>
          <w:bCs/>
          <w:color w:val="4472C4" w:themeColor="accent1"/>
          <w:sz w:val="28"/>
          <w:szCs w:val="28"/>
        </w:rPr>
        <w:t xml:space="preserve">s this is an appropriate time to review your giving </w:t>
      </w:r>
      <w:r w:rsidR="008D2EAE">
        <w:rPr>
          <w:b/>
          <w:bCs/>
          <w:color w:val="4472C4" w:themeColor="accent1"/>
          <w:sz w:val="28"/>
          <w:szCs w:val="28"/>
        </w:rPr>
        <w:t>and consider giving to those who need support.</w:t>
      </w:r>
    </w:p>
    <w:p w14:paraId="354D2FBF" w14:textId="77777777" w:rsidR="00566B05" w:rsidRDefault="00566B05" w:rsidP="00547AAE">
      <w:pPr>
        <w:pStyle w:val="NoSpacing"/>
        <w:jc w:val="both"/>
        <w:rPr>
          <w:b/>
          <w:bCs/>
          <w:color w:val="4472C4" w:themeColor="accent1"/>
          <w:sz w:val="28"/>
          <w:szCs w:val="28"/>
        </w:rPr>
      </w:pPr>
    </w:p>
    <w:p w14:paraId="1122DDB4" w14:textId="71B66978" w:rsidR="0086331B" w:rsidRDefault="0086331B" w:rsidP="001F3723">
      <w:pPr>
        <w:pStyle w:val="NoSpacing"/>
        <w:jc w:val="both"/>
        <w:rPr>
          <w:sz w:val="24"/>
          <w:szCs w:val="24"/>
        </w:rPr>
      </w:pPr>
    </w:p>
    <w:sectPr w:rsidR="0086331B"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16B21"/>
    <w:multiLevelType w:val="hybridMultilevel"/>
    <w:tmpl w:val="D87EF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D7E75"/>
    <w:multiLevelType w:val="hybridMultilevel"/>
    <w:tmpl w:val="D2FC9308"/>
    <w:lvl w:ilvl="0" w:tplc="FCB8EC7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060763">
    <w:abstractNumId w:val="6"/>
  </w:num>
  <w:num w:numId="2" w16cid:durableId="159929718">
    <w:abstractNumId w:val="5"/>
  </w:num>
  <w:num w:numId="3" w16cid:durableId="969432184">
    <w:abstractNumId w:val="3"/>
  </w:num>
  <w:num w:numId="4" w16cid:durableId="2099018003">
    <w:abstractNumId w:val="1"/>
  </w:num>
  <w:num w:numId="5" w16cid:durableId="1681547579">
    <w:abstractNumId w:val="2"/>
  </w:num>
  <w:num w:numId="6" w16cid:durableId="1199707667">
    <w:abstractNumId w:val="9"/>
  </w:num>
  <w:num w:numId="7" w16cid:durableId="1497916352">
    <w:abstractNumId w:val="4"/>
  </w:num>
  <w:num w:numId="8" w16cid:durableId="253246545">
    <w:abstractNumId w:val="0"/>
  </w:num>
  <w:num w:numId="9" w16cid:durableId="1719473584">
    <w:abstractNumId w:val="10"/>
  </w:num>
  <w:num w:numId="10" w16cid:durableId="2031640154">
    <w:abstractNumId w:val="7"/>
  </w:num>
  <w:num w:numId="11" w16cid:durableId="1587837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95363"/>
    <w:rsid w:val="000B067F"/>
    <w:rsid w:val="000B429E"/>
    <w:rsid w:val="000B70BE"/>
    <w:rsid w:val="000E2106"/>
    <w:rsid w:val="001028C5"/>
    <w:rsid w:val="00112B89"/>
    <w:rsid w:val="00121935"/>
    <w:rsid w:val="00132E70"/>
    <w:rsid w:val="001568D6"/>
    <w:rsid w:val="001F3723"/>
    <w:rsid w:val="002032FE"/>
    <w:rsid w:val="00225375"/>
    <w:rsid w:val="002302ED"/>
    <w:rsid w:val="00231765"/>
    <w:rsid w:val="00241FB1"/>
    <w:rsid w:val="00272567"/>
    <w:rsid w:val="002828C1"/>
    <w:rsid w:val="00290217"/>
    <w:rsid w:val="00295C5B"/>
    <w:rsid w:val="00297557"/>
    <w:rsid w:val="002A5706"/>
    <w:rsid w:val="002D4AFD"/>
    <w:rsid w:val="002D6FC4"/>
    <w:rsid w:val="0030069B"/>
    <w:rsid w:val="00305BA3"/>
    <w:rsid w:val="00307CBE"/>
    <w:rsid w:val="00311911"/>
    <w:rsid w:val="0031520B"/>
    <w:rsid w:val="00340B7C"/>
    <w:rsid w:val="0035211D"/>
    <w:rsid w:val="00365259"/>
    <w:rsid w:val="003C2BA9"/>
    <w:rsid w:val="003D1594"/>
    <w:rsid w:val="003E5187"/>
    <w:rsid w:val="003E5375"/>
    <w:rsid w:val="003F5E37"/>
    <w:rsid w:val="00402765"/>
    <w:rsid w:val="00415EDA"/>
    <w:rsid w:val="004543E1"/>
    <w:rsid w:val="004B1B7D"/>
    <w:rsid w:val="004C6ED7"/>
    <w:rsid w:val="004D0D32"/>
    <w:rsid w:val="005065BD"/>
    <w:rsid w:val="00507639"/>
    <w:rsid w:val="00510CA6"/>
    <w:rsid w:val="00533675"/>
    <w:rsid w:val="00540580"/>
    <w:rsid w:val="00547AAE"/>
    <w:rsid w:val="00566B05"/>
    <w:rsid w:val="00570345"/>
    <w:rsid w:val="00582568"/>
    <w:rsid w:val="005861A4"/>
    <w:rsid w:val="005A2216"/>
    <w:rsid w:val="005B270C"/>
    <w:rsid w:val="005D3B68"/>
    <w:rsid w:val="00611891"/>
    <w:rsid w:val="006230BB"/>
    <w:rsid w:val="00633F32"/>
    <w:rsid w:val="00634C59"/>
    <w:rsid w:val="00637966"/>
    <w:rsid w:val="00645A77"/>
    <w:rsid w:val="006530A7"/>
    <w:rsid w:val="00671C2F"/>
    <w:rsid w:val="00681FE7"/>
    <w:rsid w:val="006A15D7"/>
    <w:rsid w:val="006A7464"/>
    <w:rsid w:val="006C18A4"/>
    <w:rsid w:val="006F0E42"/>
    <w:rsid w:val="007153EF"/>
    <w:rsid w:val="00745CD7"/>
    <w:rsid w:val="00751F06"/>
    <w:rsid w:val="00757F16"/>
    <w:rsid w:val="00760DB0"/>
    <w:rsid w:val="00784222"/>
    <w:rsid w:val="00791535"/>
    <w:rsid w:val="007C7262"/>
    <w:rsid w:val="00803975"/>
    <w:rsid w:val="00807956"/>
    <w:rsid w:val="00837C85"/>
    <w:rsid w:val="0086331B"/>
    <w:rsid w:val="00864912"/>
    <w:rsid w:val="008A75FC"/>
    <w:rsid w:val="008B1BD3"/>
    <w:rsid w:val="008B38AF"/>
    <w:rsid w:val="008C1CD9"/>
    <w:rsid w:val="008D2EAE"/>
    <w:rsid w:val="008F0133"/>
    <w:rsid w:val="008F1F50"/>
    <w:rsid w:val="00905B17"/>
    <w:rsid w:val="00951921"/>
    <w:rsid w:val="009B2841"/>
    <w:rsid w:val="009C00D7"/>
    <w:rsid w:val="009F0246"/>
    <w:rsid w:val="00A02B15"/>
    <w:rsid w:val="00A26ADB"/>
    <w:rsid w:val="00A345BA"/>
    <w:rsid w:val="00A60424"/>
    <w:rsid w:val="00A66C03"/>
    <w:rsid w:val="00A8638C"/>
    <w:rsid w:val="00A96918"/>
    <w:rsid w:val="00AB54E7"/>
    <w:rsid w:val="00AD6676"/>
    <w:rsid w:val="00B204AF"/>
    <w:rsid w:val="00B21244"/>
    <w:rsid w:val="00B262A1"/>
    <w:rsid w:val="00B3063A"/>
    <w:rsid w:val="00B311C9"/>
    <w:rsid w:val="00B54743"/>
    <w:rsid w:val="00B55D09"/>
    <w:rsid w:val="00B63B54"/>
    <w:rsid w:val="00B63C87"/>
    <w:rsid w:val="00BA778B"/>
    <w:rsid w:val="00BE71FF"/>
    <w:rsid w:val="00C515C2"/>
    <w:rsid w:val="00C61A87"/>
    <w:rsid w:val="00C645DF"/>
    <w:rsid w:val="00C7690A"/>
    <w:rsid w:val="00C9618D"/>
    <w:rsid w:val="00CA1D4E"/>
    <w:rsid w:val="00CC7B56"/>
    <w:rsid w:val="00CD2561"/>
    <w:rsid w:val="00CF2DB3"/>
    <w:rsid w:val="00D0287B"/>
    <w:rsid w:val="00D124AA"/>
    <w:rsid w:val="00D13877"/>
    <w:rsid w:val="00D145D0"/>
    <w:rsid w:val="00D41B0A"/>
    <w:rsid w:val="00D55A20"/>
    <w:rsid w:val="00D77609"/>
    <w:rsid w:val="00D91C66"/>
    <w:rsid w:val="00DA0FEC"/>
    <w:rsid w:val="00DA776D"/>
    <w:rsid w:val="00DD0566"/>
    <w:rsid w:val="00E130A9"/>
    <w:rsid w:val="00E1699F"/>
    <w:rsid w:val="00E55983"/>
    <w:rsid w:val="00E70085"/>
    <w:rsid w:val="00E90F44"/>
    <w:rsid w:val="00E96A79"/>
    <w:rsid w:val="00F0164D"/>
    <w:rsid w:val="00F04844"/>
    <w:rsid w:val="00F176B6"/>
    <w:rsid w:val="00F328C7"/>
    <w:rsid w:val="00F87CC4"/>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cp:lastPrinted>2022-11-24T15:15:00Z</cp:lastPrinted>
  <dcterms:created xsi:type="dcterms:W3CDTF">2022-11-17T10:49:00Z</dcterms:created>
  <dcterms:modified xsi:type="dcterms:W3CDTF">2022-11-24T15:16:00Z</dcterms:modified>
</cp:coreProperties>
</file>